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D55E" w14:textId="77777777" w:rsidR="00567611" w:rsidRDefault="003B479E" w:rsidP="00567611">
      <w:pPr>
        <w:pStyle w:val="Heading1"/>
        <w:spacing w:before="76" w:line="362" w:lineRule="exact"/>
      </w:pPr>
      <w:r>
        <w:t>COVID-19</w:t>
      </w:r>
      <w:r>
        <w:rPr>
          <w:spacing w:val="-2"/>
        </w:rPr>
        <w:t xml:space="preserve"> </w:t>
      </w:r>
      <w:r>
        <w:t>Prevention</w:t>
      </w:r>
      <w:r>
        <w:rPr>
          <w:spacing w:val="-1"/>
        </w:rPr>
        <w:t xml:space="preserve"> </w:t>
      </w:r>
      <w:r>
        <w:t>Program</w:t>
      </w:r>
      <w:r>
        <w:rPr>
          <w:spacing w:val="-1"/>
        </w:rPr>
        <w:t xml:space="preserve"> </w:t>
      </w:r>
      <w:r>
        <w:t>(CPP)</w:t>
      </w:r>
      <w:r>
        <w:rPr>
          <w:spacing w:val="-2"/>
        </w:rPr>
        <w:t xml:space="preserve"> </w:t>
      </w:r>
      <w:r>
        <w:t>for</w:t>
      </w:r>
      <w:r w:rsidR="00567611">
        <w:t xml:space="preserve"> </w:t>
      </w:r>
    </w:p>
    <w:p w14:paraId="184AE832" w14:textId="5E624795" w:rsidR="00FC7C6E" w:rsidRDefault="00567611" w:rsidP="00567611">
      <w:pPr>
        <w:pStyle w:val="Heading1"/>
        <w:spacing w:before="76" w:line="362" w:lineRule="exact"/>
        <w:rPr>
          <w:b w:val="0"/>
        </w:rPr>
      </w:pPr>
      <w:r>
        <w:t xml:space="preserve">ReJOYce in Jesus Christian School </w:t>
      </w:r>
      <w:r w:rsidR="005643A5">
        <w:t>(RJCS)</w:t>
      </w:r>
      <w:r w:rsidR="003B479E">
        <w:rPr>
          <w:spacing w:val="-3"/>
        </w:rPr>
        <w:t xml:space="preserve"> </w:t>
      </w:r>
    </w:p>
    <w:p w14:paraId="3295AEBB" w14:textId="2B65CE6F" w:rsidR="00FC7C6E" w:rsidRPr="00DF7D0C" w:rsidRDefault="003B479E" w:rsidP="00A06797">
      <w:pPr>
        <w:pStyle w:val="BodyText"/>
        <w:spacing w:before="240" w:line="249" w:lineRule="auto"/>
        <w:ind w:left="134"/>
      </w:pPr>
      <w:r w:rsidRPr="00DF7D0C">
        <w:t>This CPP is designed to control employees’ exposures to the SARS-CoV-2 virus (</w:t>
      </w:r>
      <w:r w:rsidR="00AA5550" w:rsidRPr="00DF7D0C">
        <w:t xml:space="preserve">severe acute respiratory syndrome coronavirus 2) that causes </w:t>
      </w:r>
      <w:r w:rsidRPr="00DF7D0C">
        <w:t>COVID-19</w:t>
      </w:r>
      <w:r w:rsidR="00AA5550" w:rsidRPr="00DF7D0C">
        <w:t xml:space="preserve"> (Coronavirus Disease 2019)</w:t>
      </w:r>
      <w:r w:rsidRPr="00DF7D0C">
        <w:t xml:space="preserve"> that may occur in our workplace.</w:t>
      </w:r>
    </w:p>
    <w:p w14:paraId="6280EABD" w14:textId="0BBA8F34" w:rsidR="00FC7C6E" w:rsidRPr="00DF7D0C" w:rsidRDefault="003B479E" w:rsidP="00A06797">
      <w:pPr>
        <w:spacing w:before="240"/>
        <w:ind w:left="134"/>
        <w:rPr>
          <w:b/>
        </w:rPr>
      </w:pPr>
      <w:r w:rsidRPr="00DF7D0C">
        <w:rPr>
          <w:b/>
        </w:rPr>
        <w:t>Date:</w:t>
      </w:r>
      <w:r w:rsidR="00734B2E">
        <w:rPr>
          <w:b/>
        </w:rPr>
        <w:t xml:space="preserve"> 9/1</w:t>
      </w:r>
      <w:r w:rsidR="00F634B3">
        <w:rPr>
          <w:b/>
        </w:rPr>
        <w:t>/2022</w:t>
      </w:r>
      <w:r w:rsidRPr="00DF7D0C">
        <w:rPr>
          <w:b/>
        </w:rPr>
        <w:t xml:space="preserve"> </w:t>
      </w:r>
    </w:p>
    <w:p w14:paraId="169AFCAE" w14:textId="77777777" w:rsidR="00FC7C6E" w:rsidRPr="00DF7D0C" w:rsidRDefault="003B479E" w:rsidP="00A06797">
      <w:pPr>
        <w:pStyle w:val="Heading2"/>
      </w:pPr>
      <w:r w:rsidRPr="00DF7D0C">
        <w:t>Authority and Responsibility</w:t>
      </w:r>
    </w:p>
    <w:p w14:paraId="3BA01EE7" w14:textId="77777777" w:rsidR="00F634B3" w:rsidRPr="00CC65B1" w:rsidRDefault="00F634B3" w:rsidP="00F634B3">
      <w:pPr>
        <w:pStyle w:val="BodyText"/>
        <w:spacing w:before="183" w:line="249" w:lineRule="auto"/>
        <w:ind w:left="494"/>
      </w:pPr>
      <w:r w:rsidRPr="00CC65B1">
        <w:rPr>
          <w:b/>
        </w:rPr>
        <w:t xml:space="preserve">Dr. Vondalier Pipkin, the Director, </w:t>
      </w:r>
      <w:r w:rsidRPr="00CC65B1">
        <w:t>has overall authority and responsibility for implementing the</w:t>
      </w:r>
      <w:r w:rsidRPr="00CC65B1">
        <w:rPr>
          <w:spacing w:val="1"/>
        </w:rPr>
        <w:t xml:space="preserve"> </w:t>
      </w:r>
      <w:r w:rsidRPr="00CC65B1">
        <w:t>provisions of this CPP in our school. However, the Assistant Director, Paul Fitzgerald, is responsible for maintaining</w:t>
      </w:r>
      <w:r w:rsidRPr="00CC65B1">
        <w:rPr>
          <w:spacing w:val="-3"/>
        </w:rPr>
        <w:t xml:space="preserve"> </w:t>
      </w:r>
      <w:r w:rsidRPr="00CC65B1">
        <w:t>the</w:t>
      </w:r>
      <w:r w:rsidRPr="00CC65B1">
        <w:rPr>
          <w:spacing w:val="-3"/>
        </w:rPr>
        <w:t xml:space="preserve"> </w:t>
      </w:r>
      <w:r w:rsidRPr="00CC65B1">
        <w:t>CPP. He is also responsible</w:t>
      </w:r>
      <w:r w:rsidRPr="00CC65B1">
        <w:rPr>
          <w:spacing w:val="-7"/>
        </w:rPr>
        <w:t xml:space="preserve"> </w:t>
      </w:r>
      <w:r w:rsidRPr="00CC65B1">
        <w:t>for</w:t>
      </w:r>
      <w:r w:rsidRPr="00CC65B1">
        <w:rPr>
          <w:spacing w:val="-3"/>
        </w:rPr>
        <w:t xml:space="preserve"> </w:t>
      </w:r>
      <w:r w:rsidRPr="00CC65B1">
        <w:t>ensuring</w:t>
      </w:r>
      <w:r w:rsidRPr="00CC65B1">
        <w:rPr>
          <w:spacing w:val="-4"/>
        </w:rPr>
        <w:t xml:space="preserve"> </w:t>
      </w:r>
      <w:r w:rsidRPr="00CC65B1">
        <w:t>employees</w:t>
      </w:r>
      <w:r w:rsidRPr="00CC65B1">
        <w:rPr>
          <w:spacing w:val="-5"/>
        </w:rPr>
        <w:t xml:space="preserve">, students and other stakeholders </w:t>
      </w:r>
      <w:r w:rsidRPr="00CC65B1">
        <w:t>receive answers</w:t>
      </w:r>
      <w:r w:rsidRPr="00CC65B1">
        <w:rPr>
          <w:spacing w:val="-2"/>
        </w:rPr>
        <w:t xml:space="preserve"> </w:t>
      </w:r>
      <w:r w:rsidRPr="00CC65B1">
        <w:t>to</w:t>
      </w:r>
      <w:r w:rsidRPr="00CC65B1">
        <w:rPr>
          <w:spacing w:val="-1"/>
        </w:rPr>
        <w:t xml:space="preserve"> </w:t>
      </w:r>
      <w:r w:rsidRPr="00CC65B1">
        <w:t>questions</w:t>
      </w:r>
      <w:r w:rsidRPr="00CC65B1">
        <w:rPr>
          <w:spacing w:val="-2"/>
        </w:rPr>
        <w:t xml:space="preserve"> </w:t>
      </w:r>
      <w:r w:rsidRPr="00CC65B1">
        <w:t>about</w:t>
      </w:r>
      <w:r w:rsidRPr="00CC65B1">
        <w:rPr>
          <w:spacing w:val="-1"/>
        </w:rPr>
        <w:t xml:space="preserve"> </w:t>
      </w:r>
      <w:r w:rsidRPr="00CC65B1">
        <w:t>the</w:t>
      </w:r>
      <w:r w:rsidRPr="00CC65B1">
        <w:rPr>
          <w:spacing w:val="-1"/>
        </w:rPr>
        <w:t xml:space="preserve"> </w:t>
      </w:r>
      <w:r w:rsidRPr="00CC65B1">
        <w:t>program</w:t>
      </w:r>
      <w:r w:rsidRPr="00CC65B1">
        <w:rPr>
          <w:spacing w:val="-2"/>
        </w:rPr>
        <w:t xml:space="preserve"> </w:t>
      </w:r>
      <w:r w:rsidRPr="00CC65B1">
        <w:t>in</w:t>
      </w:r>
      <w:r w:rsidRPr="00CC65B1">
        <w:rPr>
          <w:spacing w:val="-1"/>
        </w:rPr>
        <w:t xml:space="preserve"> </w:t>
      </w:r>
      <w:r w:rsidRPr="00CC65B1">
        <w:t>a</w:t>
      </w:r>
      <w:r w:rsidRPr="00CC65B1">
        <w:rPr>
          <w:spacing w:val="-2"/>
        </w:rPr>
        <w:t xml:space="preserve"> </w:t>
      </w:r>
      <w:r w:rsidRPr="00CC65B1">
        <w:t>language</w:t>
      </w:r>
      <w:r w:rsidRPr="00CC65B1">
        <w:rPr>
          <w:spacing w:val="-2"/>
        </w:rPr>
        <w:t xml:space="preserve"> </w:t>
      </w:r>
      <w:r w:rsidRPr="00CC65B1">
        <w:t>they understand. He will be responsible as well for reporting any case and information to LACDPH whenever necessary.</w:t>
      </w:r>
    </w:p>
    <w:p w14:paraId="08CE6A46" w14:textId="77777777" w:rsidR="00F634B3" w:rsidRPr="00CC65B1" w:rsidRDefault="00F634B3" w:rsidP="00F634B3">
      <w:pPr>
        <w:pStyle w:val="BodyText"/>
        <w:spacing w:before="184" w:line="249" w:lineRule="auto"/>
        <w:ind w:left="494" w:right="326"/>
      </w:pPr>
      <w:r w:rsidRPr="00CC65B1">
        <w:t>We are</w:t>
      </w:r>
      <w:r w:rsidRPr="00CC65B1">
        <w:rPr>
          <w:spacing w:val="-4"/>
        </w:rPr>
        <w:t xml:space="preserve"> </w:t>
      </w:r>
      <w:r w:rsidRPr="00CC65B1">
        <w:t>responsible</w:t>
      </w:r>
      <w:r w:rsidRPr="00CC65B1">
        <w:rPr>
          <w:spacing w:val="-3"/>
        </w:rPr>
        <w:t xml:space="preserve"> </w:t>
      </w:r>
      <w:r w:rsidRPr="00CC65B1">
        <w:t>for</w:t>
      </w:r>
      <w:r w:rsidRPr="00CC65B1">
        <w:rPr>
          <w:spacing w:val="-4"/>
        </w:rPr>
        <w:t xml:space="preserve"> </w:t>
      </w:r>
      <w:r w:rsidRPr="00CC65B1">
        <w:t>using</w:t>
      </w:r>
      <w:r w:rsidRPr="00CC65B1">
        <w:rPr>
          <w:spacing w:val="-4"/>
        </w:rPr>
        <w:t xml:space="preserve"> </w:t>
      </w:r>
      <w:r w:rsidRPr="00CC65B1">
        <w:t>safe</w:t>
      </w:r>
      <w:r w:rsidRPr="00CC65B1">
        <w:rPr>
          <w:spacing w:val="-4"/>
        </w:rPr>
        <w:t xml:space="preserve"> </w:t>
      </w:r>
      <w:r w:rsidRPr="00CC65B1">
        <w:t>work</w:t>
      </w:r>
      <w:r w:rsidRPr="00CC65B1">
        <w:rPr>
          <w:spacing w:val="-4"/>
        </w:rPr>
        <w:t xml:space="preserve"> </w:t>
      </w:r>
      <w:r w:rsidRPr="00CC65B1">
        <w:t>practices,</w:t>
      </w:r>
      <w:r w:rsidRPr="00CC65B1">
        <w:rPr>
          <w:spacing w:val="-5"/>
        </w:rPr>
        <w:t xml:space="preserve"> </w:t>
      </w:r>
      <w:r w:rsidRPr="00CC65B1">
        <w:t>following</w:t>
      </w:r>
      <w:r w:rsidRPr="00CC65B1">
        <w:rPr>
          <w:spacing w:val="-3"/>
        </w:rPr>
        <w:t xml:space="preserve"> </w:t>
      </w:r>
      <w:r w:rsidRPr="00CC65B1">
        <w:t>all</w:t>
      </w:r>
      <w:r w:rsidRPr="00CC65B1">
        <w:rPr>
          <w:spacing w:val="-4"/>
        </w:rPr>
        <w:t xml:space="preserve"> </w:t>
      </w:r>
      <w:r w:rsidRPr="00CC65B1">
        <w:t>directives,</w:t>
      </w:r>
      <w:r w:rsidRPr="00CC65B1">
        <w:rPr>
          <w:spacing w:val="-5"/>
        </w:rPr>
        <w:t xml:space="preserve"> </w:t>
      </w:r>
      <w:r w:rsidRPr="00CC65B1">
        <w:t>policies</w:t>
      </w:r>
      <w:r w:rsidRPr="00CC65B1">
        <w:rPr>
          <w:spacing w:val="-4"/>
        </w:rPr>
        <w:t xml:space="preserve"> </w:t>
      </w:r>
      <w:r w:rsidRPr="00CC65B1">
        <w:t xml:space="preserve">and </w:t>
      </w:r>
      <w:r w:rsidRPr="00CC65B1">
        <w:rPr>
          <w:spacing w:val="-58"/>
        </w:rPr>
        <w:t xml:space="preserve"> </w:t>
      </w:r>
      <w:r w:rsidRPr="00CC65B1">
        <w:t>procedures,</w:t>
      </w:r>
      <w:r w:rsidRPr="00CC65B1">
        <w:rPr>
          <w:spacing w:val="-2"/>
        </w:rPr>
        <w:t xml:space="preserve"> </w:t>
      </w:r>
      <w:r w:rsidRPr="00CC65B1">
        <w:t>and</w:t>
      </w:r>
      <w:r w:rsidRPr="00CC65B1">
        <w:rPr>
          <w:spacing w:val="-2"/>
        </w:rPr>
        <w:t xml:space="preserve"> </w:t>
      </w:r>
      <w:r w:rsidRPr="00CC65B1">
        <w:t>assisting</w:t>
      </w:r>
      <w:r w:rsidRPr="00CC65B1">
        <w:rPr>
          <w:spacing w:val="-1"/>
        </w:rPr>
        <w:t xml:space="preserve"> </w:t>
      </w:r>
      <w:r w:rsidRPr="00CC65B1">
        <w:t>in</w:t>
      </w:r>
      <w:r w:rsidRPr="00CC65B1">
        <w:rPr>
          <w:spacing w:val="-2"/>
        </w:rPr>
        <w:t xml:space="preserve"> </w:t>
      </w:r>
      <w:r w:rsidRPr="00CC65B1">
        <w:t>maintaining</w:t>
      </w:r>
      <w:r w:rsidRPr="00CC65B1">
        <w:rPr>
          <w:spacing w:val="-1"/>
        </w:rPr>
        <w:t xml:space="preserve"> </w:t>
      </w:r>
      <w:r w:rsidRPr="00CC65B1">
        <w:t>a</w:t>
      </w:r>
      <w:r w:rsidRPr="00CC65B1">
        <w:rPr>
          <w:spacing w:val="-1"/>
        </w:rPr>
        <w:t xml:space="preserve"> </w:t>
      </w:r>
      <w:r w:rsidRPr="00CC65B1">
        <w:t>safe</w:t>
      </w:r>
      <w:r w:rsidRPr="00CC65B1">
        <w:rPr>
          <w:spacing w:val="-1"/>
        </w:rPr>
        <w:t xml:space="preserve"> </w:t>
      </w:r>
      <w:r w:rsidRPr="00CC65B1">
        <w:t>work</w:t>
      </w:r>
      <w:r w:rsidRPr="00CC65B1">
        <w:rPr>
          <w:spacing w:val="-2"/>
        </w:rPr>
        <w:t xml:space="preserve"> </w:t>
      </w:r>
      <w:r w:rsidRPr="00CC65B1">
        <w:t>environment.</w:t>
      </w:r>
    </w:p>
    <w:p w14:paraId="71CFB78C" w14:textId="77777777" w:rsidR="00F634B3" w:rsidRPr="00CC65B1" w:rsidRDefault="00F634B3" w:rsidP="00F634B3">
      <w:pPr>
        <w:pStyle w:val="BodyText"/>
        <w:rPr>
          <w:sz w:val="24"/>
        </w:rPr>
      </w:pPr>
    </w:p>
    <w:p w14:paraId="4E839AAF" w14:textId="74708628" w:rsidR="00FC7C6E" w:rsidRPr="00A06797" w:rsidRDefault="003B479E" w:rsidP="00A06797">
      <w:pPr>
        <w:pStyle w:val="Heading2"/>
      </w:pPr>
      <w:r w:rsidRPr="00A06797">
        <w:t>Identification and Evaluation of COVID-19 Hazards</w:t>
      </w:r>
    </w:p>
    <w:p w14:paraId="468B3C50" w14:textId="77777777" w:rsidR="00FC7C6E" w:rsidRPr="00DF7D0C" w:rsidRDefault="003B479E">
      <w:pPr>
        <w:pStyle w:val="BodyText"/>
        <w:spacing w:before="182"/>
        <w:ind w:left="494"/>
      </w:pPr>
      <w:r w:rsidRPr="00DF7D0C">
        <w:t>We implement the following in our workplace:</w:t>
      </w:r>
    </w:p>
    <w:p w14:paraId="039FDA93" w14:textId="7CAB8568" w:rsidR="00FC7C6E" w:rsidRPr="00DF7D0C" w:rsidRDefault="003B479E">
      <w:pPr>
        <w:pStyle w:val="ListParagraph"/>
        <w:numPr>
          <w:ilvl w:val="0"/>
          <w:numId w:val="16"/>
        </w:numPr>
        <w:tabs>
          <w:tab w:val="left" w:pos="854"/>
          <w:tab w:val="left" w:pos="855"/>
        </w:tabs>
        <w:spacing w:before="191"/>
        <w:ind w:hanging="361"/>
        <w:rPr>
          <w:b/>
        </w:rPr>
      </w:pPr>
      <w:r w:rsidRPr="00DF7D0C">
        <w:t xml:space="preserve">Conduct workplace-specific evaluations using the </w:t>
      </w:r>
      <w:r w:rsidRPr="00DF7D0C">
        <w:rPr>
          <w:b/>
        </w:rPr>
        <w:t>Appendix A: Identification of COVID-19 Hazards</w:t>
      </w:r>
      <w:r w:rsidR="008323F0">
        <w:rPr>
          <w:b/>
        </w:rPr>
        <w:t xml:space="preserve"> </w:t>
      </w:r>
      <w:r w:rsidR="008323F0">
        <w:t>form.</w:t>
      </w:r>
    </w:p>
    <w:p w14:paraId="5D032D1C" w14:textId="77777777" w:rsidR="00FC7C6E" w:rsidRPr="00DF7D0C" w:rsidRDefault="003B479E">
      <w:pPr>
        <w:pStyle w:val="ListParagraph"/>
        <w:numPr>
          <w:ilvl w:val="0"/>
          <w:numId w:val="16"/>
        </w:numPr>
        <w:tabs>
          <w:tab w:val="left" w:pos="854"/>
          <w:tab w:val="left" w:pos="855"/>
        </w:tabs>
        <w:spacing w:before="2"/>
        <w:ind w:hanging="361"/>
      </w:pPr>
      <w:r w:rsidRPr="00DF7D0C">
        <w:t>Evaluate employees’ potential workplace exposures to all persons at, or who may enter, our workplace.</w:t>
      </w:r>
    </w:p>
    <w:p w14:paraId="4122F240" w14:textId="77777777" w:rsidR="00F634B3" w:rsidRPr="00CC65B1" w:rsidRDefault="00F634B3" w:rsidP="00F634B3">
      <w:pPr>
        <w:pStyle w:val="ListParagraph"/>
        <w:numPr>
          <w:ilvl w:val="0"/>
          <w:numId w:val="16"/>
        </w:numPr>
        <w:tabs>
          <w:tab w:val="left" w:pos="854"/>
          <w:tab w:val="left" w:pos="855"/>
        </w:tabs>
        <w:spacing w:before="2"/>
        <w:ind w:hanging="361"/>
        <w:rPr>
          <w:strike/>
        </w:rPr>
      </w:pPr>
      <w:r w:rsidRPr="00CC65B1">
        <w:t>Develop</w:t>
      </w:r>
      <w:r w:rsidRPr="00CC65B1">
        <w:rPr>
          <w:spacing w:val="1"/>
        </w:rPr>
        <w:t xml:space="preserve"> </w:t>
      </w:r>
      <w:r w:rsidRPr="00CC65B1">
        <w:t>COVID-19</w:t>
      </w:r>
      <w:r w:rsidRPr="00CC65B1">
        <w:rPr>
          <w:spacing w:val="2"/>
        </w:rPr>
        <w:t xml:space="preserve"> </w:t>
      </w:r>
      <w:r w:rsidRPr="00CC65B1">
        <w:t>policies</w:t>
      </w:r>
      <w:r w:rsidRPr="00CC65B1">
        <w:rPr>
          <w:spacing w:val="2"/>
        </w:rPr>
        <w:t xml:space="preserve"> </w:t>
      </w:r>
      <w:r w:rsidRPr="00CC65B1">
        <w:t>and</w:t>
      </w:r>
      <w:r w:rsidRPr="00CC65B1">
        <w:rPr>
          <w:spacing w:val="2"/>
        </w:rPr>
        <w:t xml:space="preserve"> </w:t>
      </w:r>
      <w:r w:rsidRPr="00CC65B1">
        <w:t>procedures</w:t>
      </w:r>
      <w:r w:rsidRPr="00CC65B1">
        <w:rPr>
          <w:spacing w:val="2"/>
        </w:rPr>
        <w:t xml:space="preserve"> </w:t>
      </w:r>
      <w:r w:rsidRPr="00CC65B1">
        <w:t>to</w:t>
      </w:r>
      <w:r w:rsidRPr="00CC65B1">
        <w:rPr>
          <w:spacing w:val="3"/>
        </w:rPr>
        <w:t xml:space="preserve"> </w:t>
      </w:r>
      <w:r w:rsidRPr="00CC65B1">
        <w:t>respond</w:t>
      </w:r>
      <w:r w:rsidRPr="00CC65B1">
        <w:rPr>
          <w:spacing w:val="3"/>
        </w:rPr>
        <w:t xml:space="preserve"> </w:t>
      </w:r>
      <w:r w:rsidRPr="00CC65B1">
        <w:t>effectively</w:t>
      </w:r>
      <w:r w:rsidRPr="00CC65B1">
        <w:rPr>
          <w:spacing w:val="2"/>
        </w:rPr>
        <w:t xml:space="preserve"> </w:t>
      </w:r>
      <w:r w:rsidRPr="00CC65B1">
        <w:t>and</w:t>
      </w:r>
      <w:r w:rsidRPr="00CC65B1">
        <w:rPr>
          <w:spacing w:val="2"/>
        </w:rPr>
        <w:t xml:space="preserve"> </w:t>
      </w:r>
      <w:r w:rsidRPr="00CC65B1">
        <w:t>immediately</w:t>
      </w:r>
      <w:r w:rsidRPr="00CC65B1">
        <w:rPr>
          <w:spacing w:val="2"/>
        </w:rPr>
        <w:t xml:space="preserve"> </w:t>
      </w:r>
      <w:r w:rsidRPr="00CC65B1">
        <w:t>to</w:t>
      </w:r>
      <w:r w:rsidRPr="00CC65B1">
        <w:rPr>
          <w:spacing w:val="2"/>
        </w:rPr>
        <w:t xml:space="preserve"> </w:t>
      </w:r>
      <w:r w:rsidRPr="00CC65B1">
        <w:t>individuals</w:t>
      </w:r>
      <w:r w:rsidRPr="00CC65B1">
        <w:rPr>
          <w:spacing w:val="2"/>
        </w:rPr>
        <w:t xml:space="preserve"> </w:t>
      </w:r>
      <w:r w:rsidRPr="00CC65B1">
        <w:t>at</w:t>
      </w:r>
      <w:r w:rsidRPr="00CC65B1">
        <w:rPr>
          <w:spacing w:val="1"/>
        </w:rPr>
        <w:t xml:space="preserve"> </w:t>
      </w:r>
      <w:r w:rsidRPr="00CC65B1">
        <w:t xml:space="preserve">the workplace who are a COVID-19 case to prevent or reduce the risk of transmission in the workplace. </w:t>
      </w:r>
      <w:r w:rsidRPr="00CC65B1">
        <w:rPr>
          <w:spacing w:val="-60"/>
        </w:rPr>
        <w:t xml:space="preserve"> </w:t>
      </w:r>
      <w:r w:rsidRPr="00CC65B1">
        <w:rPr>
          <w:b/>
        </w:rPr>
        <w:t>We will respond in the following manner: 1) persons who are showing signs of Covid 19 illness will be sent home to quarantine according to the LACDPH protocol; 2) persons diagnosed with Covid 19 report information to our offices and follow the LACDPH quarantine protocol; 3) temperature evaluations are done upon arrival of all staff, students, parents, visitors, vendors, volunteers and anyone who visits the school</w:t>
      </w:r>
    </w:p>
    <w:p w14:paraId="35A85CF4" w14:textId="359AE740" w:rsidR="006401B7" w:rsidRDefault="003B479E" w:rsidP="00F813B6">
      <w:pPr>
        <w:pStyle w:val="ListParagraph"/>
        <w:numPr>
          <w:ilvl w:val="0"/>
          <w:numId w:val="16"/>
        </w:numPr>
        <w:tabs>
          <w:tab w:val="left" w:pos="854"/>
          <w:tab w:val="left" w:pos="855"/>
        </w:tabs>
        <w:spacing w:before="3" w:line="249" w:lineRule="auto"/>
        <w:ind w:right="314"/>
      </w:pPr>
      <w:r w:rsidRPr="00DF7D0C">
        <w:t>Review applicable orders and general and industry-specific guidance from the State of California, Cal/ OSHA, and the local health department related to COVID-19 hazards and prevention</w:t>
      </w:r>
      <w:r w:rsidR="006401B7">
        <w:t xml:space="preserve"> including</w:t>
      </w:r>
      <w:r w:rsidR="00666812">
        <w:t>:</w:t>
      </w:r>
    </w:p>
    <w:p w14:paraId="46236A9D" w14:textId="37BF7D37" w:rsidR="00FC7C6E" w:rsidRPr="007169B0" w:rsidRDefault="00027FB0" w:rsidP="00A44FAE">
      <w:pPr>
        <w:pStyle w:val="ListParagraph"/>
        <w:numPr>
          <w:ilvl w:val="1"/>
          <w:numId w:val="16"/>
        </w:numPr>
        <w:tabs>
          <w:tab w:val="left" w:pos="854"/>
          <w:tab w:val="left" w:pos="855"/>
        </w:tabs>
        <w:spacing w:before="3" w:line="249" w:lineRule="auto"/>
        <w:ind w:left="1224" w:right="314"/>
        <w:rPr>
          <w:b/>
          <w:bCs/>
        </w:rPr>
      </w:pPr>
      <w:hyperlink r:id="rId11" w:history="1">
        <w:r w:rsidR="00F813B6" w:rsidRPr="007169B0">
          <w:rPr>
            <w:rStyle w:val="Hyperlink"/>
            <w:b/>
            <w:bCs/>
            <w:u w:val="none"/>
          </w:rPr>
          <w:t>Cal/OSHA-CDPH Interim Guidance for Ventilation, Filtration, and Air Quality in Indoor Environment</w:t>
        </w:r>
      </w:hyperlink>
      <w:r w:rsidR="003B479E" w:rsidRPr="007169B0">
        <w:rPr>
          <w:b/>
          <w:bCs/>
        </w:rPr>
        <w:t>.</w:t>
      </w:r>
    </w:p>
    <w:p w14:paraId="48337102" w14:textId="392E261E" w:rsidR="00AA62A9" w:rsidRPr="007169B0" w:rsidRDefault="00027FB0" w:rsidP="00A44FAE">
      <w:pPr>
        <w:pStyle w:val="ListParagraph"/>
        <w:numPr>
          <w:ilvl w:val="1"/>
          <w:numId w:val="16"/>
        </w:numPr>
        <w:tabs>
          <w:tab w:val="left" w:pos="854"/>
          <w:tab w:val="left" w:pos="855"/>
        </w:tabs>
        <w:spacing w:before="3" w:line="249" w:lineRule="auto"/>
        <w:ind w:left="1224" w:right="314"/>
        <w:rPr>
          <w:b/>
          <w:bCs/>
        </w:rPr>
      </w:pPr>
      <w:hyperlink r:id="rId12" w:history="1">
        <w:r w:rsidR="00AA62A9" w:rsidRPr="007169B0">
          <w:rPr>
            <w:rStyle w:val="Hyperlink"/>
            <w:b/>
            <w:bCs/>
            <w:u w:val="none"/>
          </w:rPr>
          <w:t>CDPH Face Covering Requirements</w:t>
        </w:r>
      </w:hyperlink>
      <w:r w:rsidR="00006197" w:rsidRPr="007169B0">
        <w:rPr>
          <w:b/>
          <w:bCs/>
        </w:rPr>
        <w:t>.</w:t>
      </w:r>
    </w:p>
    <w:p w14:paraId="4742993B" w14:textId="3A792012" w:rsidR="00AA62A9" w:rsidRPr="007169B0" w:rsidRDefault="00027FB0" w:rsidP="00A44FAE">
      <w:pPr>
        <w:pStyle w:val="ListParagraph"/>
        <w:numPr>
          <w:ilvl w:val="1"/>
          <w:numId w:val="16"/>
        </w:numPr>
        <w:tabs>
          <w:tab w:val="left" w:pos="854"/>
          <w:tab w:val="left" w:pos="855"/>
        </w:tabs>
        <w:spacing w:before="3" w:line="249" w:lineRule="auto"/>
        <w:ind w:left="1224" w:right="314"/>
        <w:rPr>
          <w:b/>
          <w:bCs/>
        </w:rPr>
      </w:pPr>
      <w:hyperlink r:id="rId13" w:history="1">
        <w:r w:rsidR="00AA62A9" w:rsidRPr="007169B0">
          <w:rPr>
            <w:rStyle w:val="Hyperlink"/>
            <w:b/>
            <w:bCs/>
            <w:u w:val="none"/>
          </w:rPr>
          <w:t>CDPH Isolation and Quarantine Guidance</w:t>
        </w:r>
      </w:hyperlink>
      <w:r w:rsidR="00006197" w:rsidRPr="007169B0">
        <w:rPr>
          <w:b/>
          <w:bCs/>
        </w:rPr>
        <w:t>.</w:t>
      </w:r>
    </w:p>
    <w:p w14:paraId="1B14E140" w14:textId="53D01DD7" w:rsidR="007C5054" w:rsidRPr="007169B0" w:rsidRDefault="00027FB0" w:rsidP="00A44FAE">
      <w:pPr>
        <w:pStyle w:val="ListParagraph"/>
        <w:numPr>
          <w:ilvl w:val="1"/>
          <w:numId w:val="16"/>
        </w:numPr>
        <w:tabs>
          <w:tab w:val="left" w:pos="854"/>
          <w:tab w:val="left" w:pos="855"/>
        </w:tabs>
        <w:spacing w:before="3" w:line="249" w:lineRule="auto"/>
        <w:ind w:left="1224" w:right="314"/>
        <w:rPr>
          <w:b/>
          <w:bCs/>
        </w:rPr>
      </w:pPr>
      <w:hyperlink r:id="rId14" w:anchor="ctl00_ctl49_g_67fdcb83_ec1a_4ed3_83d2_02cd3730bc5e_csr2_tab" w:history="1">
        <w:r w:rsidR="007C5054" w:rsidRPr="007169B0">
          <w:rPr>
            <w:rStyle w:val="Hyperlink"/>
            <w:b/>
            <w:bCs/>
            <w:u w:val="none"/>
          </w:rPr>
          <w:t>Applicable CDPH Employees &amp; Workplaces Guidance</w:t>
        </w:r>
      </w:hyperlink>
      <w:r w:rsidR="00006197" w:rsidRPr="007169B0">
        <w:rPr>
          <w:b/>
          <w:bCs/>
        </w:rPr>
        <w:t>.</w:t>
      </w:r>
    </w:p>
    <w:p w14:paraId="78E21A23" w14:textId="1CCCBDB1" w:rsidR="00FC7C6E" w:rsidRPr="00DF7D0C" w:rsidRDefault="003B479E">
      <w:pPr>
        <w:pStyle w:val="ListParagraph"/>
        <w:numPr>
          <w:ilvl w:val="0"/>
          <w:numId w:val="16"/>
        </w:numPr>
        <w:tabs>
          <w:tab w:val="left" w:pos="854"/>
          <w:tab w:val="left" w:pos="855"/>
        </w:tabs>
        <w:spacing w:before="2" w:line="249" w:lineRule="auto"/>
        <w:ind w:right="1113"/>
      </w:pPr>
      <w:r w:rsidRPr="00DF7D0C">
        <w:t>Evaluate existing COVID-19 prevention controls in our workplace and the need for different or additional controls</w:t>
      </w:r>
      <w:r w:rsidR="007B00C2">
        <w:t>, including maximizing the effectiveness of ventilation and air filtration</w:t>
      </w:r>
      <w:r w:rsidRPr="00DF7D0C">
        <w:t>.</w:t>
      </w:r>
    </w:p>
    <w:p w14:paraId="078CD0F7" w14:textId="2D484611" w:rsidR="00FC7C6E" w:rsidRDefault="003B479E">
      <w:pPr>
        <w:pStyle w:val="ListParagraph"/>
        <w:numPr>
          <w:ilvl w:val="0"/>
          <w:numId w:val="16"/>
        </w:numPr>
        <w:tabs>
          <w:tab w:val="left" w:pos="854"/>
          <w:tab w:val="left" w:pos="855"/>
        </w:tabs>
        <w:spacing w:before="2" w:line="249" w:lineRule="auto"/>
        <w:ind w:right="363"/>
      </w:pPr>
      <w:r w:rsidRPr="00DF7D0C">
        <w:t xml:space="preserve">Conduct periodic inspections using the </w:t>
      </w:r>
      <w:r w:rsidRPr="00DF7D0C">
        <w:rPr>
          <w:b/>
        </w:rPr>
        <w:t xml:space="preserve">Appendix B: COVID-19 Inspections </w:t>
      </w:r>
      <w:r w:rsidRPr="00DF7D0C">
        <w:t>form as needed to identify and evaluate unhealthy conditions, work practices, and work procedures related to COVID-19 and to ensure compliance with our COVID-19 policies and procedures.</w:t>
      </w:r>
    </w:p>
    <w:p w14:paraId="6DD50933" w14:textId="77777777" w:rsidR="00223A3F" w:rsidRPr="00CC65B1" w:rsidRDefault="00223A3F" w:rsidP="00223A3F">
      <w:pPr>
        <w:pStyle w:val="ListParagraph"/>
        <w:numPr>
          <w:ilvl w:val="0"/>
          <w:numId w:val="16"/>
        </w:numPr>
        <w:tabs>
          <w:tab w:val="left" w:pos="854"/>
          <w:tab w:val="left" w:pos="855"/>
        </w:tabs>
        <w:spacing w:before="2" w:line="249" w:lineRule="auto"/>
        <w:ind w:right="765"/>
      </w:pPr>
      <w:r w:rsidRPr="00CC65B1">
        <w:rPr>
          <w:b/>
        </w:rPr>
        <w:t>The following are other ways of identifying and evaluating work conditions in order to prevent the spread of Covid 19 and other viruses:</w:t>
      </w:r>
    </w:p>
    <w:p w14:paraId="20CEE9CF" w14:textId="6B2B8BA9" w:rsidR="00223A3F" w:rsidRPr="00CC65B1" w:rsidRDefault="00223A3F" w:rsidP="00223A3F">
      <w:pPr>
        <w:pStyle w:val="ListParagraph"/>
        <w:tabs>
          <w:tab w:val="left" w:pos="854"/>
          <w:tab w:val="left" w:pos="855"/>
        </w:tabs>
        <w:spacing w:before="2" w:line="249" w:lineRule="auto"/>
        <w:ind w:left="854" w:right="765" w:firstLine="0"/>
      </w:pPr>
      <w:r w:rsidRPr="00CC65B1">
        <w:rPr>
          <w:b/>
        </w:rPr>
        <w:t>A. Identify and implement ways to maximize ventilation in different rooms on the campus (i.e. via outdoor air, air purifiers and air filtration systems)</w:t>
      </w:r>
    </w:p>
    <w:p w14:paraId="3CEC5C7A" w14:textId="42DF77EF" w:rsidR="00223A3F" w:rsidRPr="00CC65B1" w:rsidRDefault="00223A3F" w:rsidP="00223A3F">
      <w:pPr>
        <w:pStyle w:val="ListParagraph"/>
        <w:tabs>
          <w:tab w:val="left" w:pos="854"/>
          <w:tab w:val="left" w:pos="855"/>
        </w:tabs>
        <w:spacing w:before="2" w:line="249" w:lineRule="auto"/>
        <w:ind w:left="854" w:right="765" w:firstLine="0"/>
      </w:pPr>
      <w:r w:rsidRPr="00CC65B1">
        <w:rPr>
          <w:b/>
        </w:rPr>
        <w:t>B. Identify location on site where transmission of viruses is more likely to take place in order to set up appropriate disinfecting times.</w:t>
      </w:r>
    </w:p>
    <w:p w14:paraId="52A48997" w14:textId="30B1A6EA" w:rsidR="00223A3F" w:rsidRPr="00CC65B1" w:rsidRDefault="00223A3F" w:rsidP="00223A3F">
      <w:pPr>
        <w:pStyle w:val="ListParagraph"/>
        <w:tabs>
          <w:tab w:val="left" w:pos="854"/>
          <w:tab w:val="left" w:pos="855"/>
        </w:tabs>
        <w:spacing w:before="2" w:line="249" w:lineRule="auto"/>
        <w:ind w:left="854" w:right="765" w:firstLine="0"/>
      </w:pPr>
      <w:r w:rsidRPr="00CC65B1">
        <w:rPr>
          <w:b/>
        </w:rPr>
        <w:t>C. Identify locations where a high concentration of people are more likely to occur in order to limit the number of people in those locations.</w:t>
      </w:r>
    </w:p>
    <w:p w14:paraId="48B4BB10" w14:textId="2A5D236B" w:rsidR="00223A3F" w:rsidRDefault="00223A3F">
      <w:r>
        <w:br w:type="page"/>
      </w:r>
    </w:p>
    <w:p w14:paraId="5224937E" w14:textId="77777777" w:rsidR="00223A3F" w:rsidRPr="00DF7D0C" w:rsidRDefault="00223A3F" w:rsidP="00223A3F">
      <w:pPr>
        <w:tabs>
          <w:tab w:val="left" w:pos="854"/>
          <w:tab w:val="left" w:pos="855"/>
        </w:tabs>
        <w:spacing w:before="2" w:line="249" w:lineRule="auto"/>
        <w:ind w:right="363"/>
      </w:pPr>
    </w:p>
    <w:p w14:paraId="3398A91C" w14:textId="77777777" w:rsidR="00FC7C6E" w:rsidRPr="00A06797" w:rsidRDefault="003B479E" w:rsidP="00A06797">
      <w:pPr>
        <w:pStyle w:val="Heading3"/>
      </w:pPr>
      <w:r w:rsidRPr="00A06797">
        <w:t>Employee participation</w:t>
      </w:r>
    </w:p>
    <w:p w14:paraId="6A1D9E32" w14:textId="77777777" w:rsidR="00223A3F" w:rsidRPr="00CC65B1" w:rsidRDefault="003B479E" w:rsidP="00223A3F">
      <w:pPr>
        <w:spacing w:before="191" w:line="249" w:lineRule="auto"/>
        <w:ind w:left="494" w:right="326"/>
        <w:rPr>
          <w:b/>
        </w:rPr>
      </w:pPr>
      <w:r w:rsidRPr="00DF7D0C">
        <w:t xml:space="preserve">Employees and their authorized employees’ representatives are encouraged to participate in the identification and evaluation of COVID-19 hazards by: </w:t>
      </w:r>
      <w:r w:rsidR="00223A3F" w:rsidRPr="00CC65B1">
        <w:rPr>
          <w:b/>
        </w:rPr>
        <w:t>1. Identifying and informing the administration of locations in need of proper ventilation; 2. Identifying and informing the administration of anyone who may have been exposed to Covid 19  or any other viruses, or displays related symptoms; 3. Identifying and informing the administration of locations with high concentration of people and any potential hazard that may cause transmission of Covid 19 as well as any other viruses.</w:t>
      </w:r>
    </w:p>
    <w:p w14:paraId="64963C69" w14:textId="00AC3944" w:rsidR="00FC7C6E" w:rsidRPr="00DF7D0C" w:rsidRDefault="00FC7C6E">
      <w:pPr>
        <w:spacing w:before="191" w:line="249" w:lineRule="auto"/>
        <w:ind w:left="494" w:right="326"/>
        <w:rPr>
          <w:b/>
        </w:rPr>
      </w:pPr>
    </w:p>
    <w:p w14:paraId="0766423F" w14:textId="303E6B54" w:rsidR="00FC7C6E" w:rsidRPr="00DF7D0C" w:rsidRDefault="003B479E" w:rsidP="00223A3F">
      <w:r w:rsidRPr="00DF7D0C">
        <w:t>Employee screening</w:t>
      </w:r>
    </w:p>
    <w:p w14:paraId="7E2FD7E4" w14:textId="0DE3FE59" w:rsidR="00FC7C6E" w:rsidRPr="00DF7D0C" w:rsidRDefault="003B479E">
      <w:pPr>
        <w:spacing w:before="74"/>
        <w:ind w:left="480"/>
        <w:rPr>
          <w:b/>
        </w:rPr>
      </w:pPr>
      <w:r w:rsidRPr="00DF7D0C">
        <w:t xml:space="preserve">We screen our employees and respond to those with COVID-19 symptoms by: </w:t>
      </w:r>
      <w:r w:rsidR="00223A3F" w:rsidRPr="00CC65B1">
        <w:rPr>
          <w:b/>
        </w:rPr>
        <w:t>1) directly screening employees when they come to work; 2) when indoors, ensure that face coverings are used during</w:t>
      </w:r>
      <w:r w:rsidR="00223A3F" w:rsidRPr="00CC65B1">
        <w:rPr>
          <w:b/>
          <w:spacing w:val="1"/>
        </w:rPr>
        <w:t xml:space="preserve"> </w:t>
      </w:r>
      <w:r w:rsidR="00223A3F" w:rsidRPr="00CC65B1">
        <w:rPr>
          <w:b/>
        </w:rPr>
        <w:t>screening</w:t>
      </w:r>
      <w:r w:rsidR="00223A3F" w:rsidRPr="00CC65B1">
        <w:rPr>
          <w:b/>
          <w:spacing w:val="-4"/>
        </w:rPr>
        <w:t xml:space="preserve"> </w:t>
      </w:r>
      <w:r w:rsidR="00223A3F" w:rsidRPr="00CC65B1">
        <w:rPr>
          <w:b/>
        </w:rPr>
        <w:t>by</w:t>
      </w:r>
      <w:r w:rsidR="00223A3F" w:rsidRPr="00CC65B1">
        <w:rPr>
          <w:b/>
          <w:spacing w:val="-3"/>
        </w:rPr>
        <w:t xml:space="preserve"> </w:t>
      </w:r>
      <w:r w:rsidR="00223A3F" w:rsidRPr="00CC65B1">
        <w:rPr>
          <w:b/>
        </w:rPr>
        <w:t>both</w:t>
      </w:r>
      <w:r w:rsidR="00223A3F" w:rsidRPr="00CC65B1">
        <w:rPr>
          <w:b/>
          <w:spacing w:val="-3"/>
        </w:rPr>
        <w:t xml:space="preserve"> </w:t>
      </w:r>
      <w:r w:rsidR="00223A3F" w:rsidRPr="00CC65B1">
        <w:rPr>
          <w:b/>
        </w:rPr>
        <w:t>screeners</w:t>
      </w:r>
      <w:r w:rsidR="00223A3F" w:rsidRPr="00CC65B1">
        <w:rPr>
          <w:b/>
          <w:spacing w:val="-4"/>
        </w:rPr>
        <w:t xml:space="preserve"> </w:t>
      </w:r>
      <w:r w:rsidR="00223A3F" w:rsidRPr="00CC65B1">
        <w:rPr>
          <w:b/>
        </w:rPr>
        <w:t>and</w:t>
      </w:r>
      <w:r w:rsidR="00223A3F" w:rsidRPr="00CC65B1">
        <w:rPr>
          <w:b/>
          <w:spacing w:val="-4"/>
        </w:rPr>
        <w:t xml:space="preserve"> </w:t>
      </w:r>
      <w:r w:rsidR="00223A3F" w:rsidRPr="00CC65B1">
        <w:rPr>
          <w:b/>
        </w:rPr>
        <w:t>employees</w:t>
      </w:r>
      <w:r w:rsidR="00223A3F" w:rsidRPr="00CC65B1">
        <w:rPr>
          <w:b/>
          <w:spacing w:val="-4"/>
        </w:rPr>
        <w:t xml:space="preserve">; 3) </w:t>
      </w:r>
      <w:r w:rsidR="00223A3F" w:rsidRPr="00CC65B1">
        <w:rPr>
          <w:b/>
        </w:rPr>
        <w:t>temperatures</w:t>
      </w:r>
      <w:r w:rsidR="00223A3F" w:rsidRPr="00CC65B1">
        <w:rPr>
          <w:b/>
          <w:spacing w:val="-3"/>
        </w:rPr>
        <w:t xml:space="preserve"> </w:t>
      </w:r>
      <w:r w:rsidR="00223A3F" w:rsidRPr="00CC65B1">
        <w:rPr>
          <w:b/>
        </w:rPr>
        <w:t>are measured with</w:t>
      </w:r>
      <w:r w:rsidR="00223A3F" w:rsidRPr="00CC65B1">
        <w:rPr>
          <w:b/>
          <w:spacing w:val="-2"/>
        </w:rPr>
        <w:t xml:space="preserve"> </w:t>
      </w:r>
      <w:r w:rsidR="00223A3F" w:rsidRPr="00CC65B1">
        <w:rPr>
          <w:b/>
        </w:rPr>
        <w:t>non-contact</w:t>
      </w:r>
      <w:r w:rsidR="00223A3F" w:rsidRPr="00CC65B1">
        <w:rPr>
          <w:b/>
          <w:spacing w:val="-1"/>
        </w:rPr>
        <w:t xml:space="preserve"> </w:t>
      </w:r>
      <w:r w:rsidR="00223A3F" w:rsidRPr="00CC65B1">
        <w:rPr>
          <w:b/>
        </w:rPr>
        <w:t>thermometers.</w:t>
      </w:r>
    </w:p>
    <w:p w14:paraId="66BBB1A5" w14:textId="053D1483" w:rsidR="00FC7C6E" w:rsidRPr="00DF7D0C" w:rsidRDefault="003B479E" w:rsidP="00A06797">
      <w:pPr>
        <w:pStyle w:val="Heading2"/>
      </w:pPr>
      <w:r w:rsidRPr="00DF7D0C">
        <w:t>Correction of COVID-19 Hazards</w:t>
      </w:r>
    </w:p>
    <w:p w14:paraId="6B1E9137" w14:textId="77777777" w:rsidR="00F830CA" w:rsidRDefault="003B479E" w:rsidP="00F830CA">
      <w:pPr>
        <w:pStyle w:val="BodyText"/>
        <w:spacing w:before="120" w:line="249" w:lineRule="auto"/>
        <w:ind w:left="480" w:right="490"/>
      </w:pPr>
      <w:r w:rsidRPr="00DF7D0C">
        <w:t xml:space="preserve">Unsafe or unhealthy work conditions, practices or procedures are documented on the </w:t>
      </w:r>
      <w:r w:rsidRPr="00DF7D0C">
        <w:rPr>
          <w:b/>
        </w:rPr>
        <w:t xml:space="preserve">Appendix B: COVID-19 Inspections </w:t>
      </w:r>
      <w:r w:rsidRPr="00DF7D0C">
        <w:t>form, and corrected in a timely manner based on the severity of the hazards, as follows:</w:t>
      </w:r>
    </w:p>
    <w:p w14:paraId="0BA503E6" w14:textId="77777777" w:rsidR="00F830CA" w:rsidRDefault="00223A3F" w:rsidP="00F830CA">
      <w:pPr>
        <w:pStyle w:val="BodyText"/>
        <w:numPr>
          <w:ilvl w:val="0"/>
          <w:numId w:val="30"/>
        </w:numPr>
        <w:spacing w:before="120" w:line="249" w:lineRule="auto"/>
        <w:ind w:right="490"/>
        <w:rPr>
          <w:b/>
        </w:rPr>
      </w:pPr>
      <w:r w:rsidRPr="00223A3F">
        <w:rPr>
          <w:b/>
        </w:rPr>
        <w:t xml:space="preserve">A daily inspection by our designated Covid 19 compliant person will take place to be sure that our school is compliant with all safety measures. </w:t>
      </w:r>
    </w:p>
    <w:p w14:paraId="6D672E53" w14:textId="77777777" w:rsidR="00F830CA" w:rsidRDefault="00223A3F" w:rsidP="00F830CA">
      <w:pPr>
        <w:pStyle w:val="BodyText"/>
        <w:numPr>
          <w:ilvl w:val="0"/>
          <w:numId w:val="30"/>
        </w:numPr>
        <w:spacing w:before="120" w:line="249" w:lineRule="auto"/>
        <w:ind w:right="490"/>
        <w:rPr>
          <w:b/>
        </w:rPr>
      </w:pPr>
      <w:r w:rsidRPr="00223A3F">
        <w:rPr>
          <w:b/>
        </w:rPr>
        <w:t>The</w:t>
      </w:r>
      <w:r w:rsidRPr="00223A3F">
        <w:rPr>
          <w:b/>
          <w:spacing w:val="-5"/>
        </w:rPr>
        <w:t xml:space="preserve"> </w:t>
      </w:r>
      <w:r w:rsidRPr="00223A3F">
        <w:rPr>
          <w:b/>
        </w:rPr>
        <w:t>severity</w:t>
      </w:r>
      <w:r w:rsidRPr="00223A3F">
        <w:rPr>
          <w:b/>
          <w:spacing w:val="-5"/>
        </w:rPr>
        <w:t xml:space="preserve"> </w:t>
      </w:r>
      <w:r w:rsidRPr="00223A3F">
        <w:rPr>
          <w:b/>
        </w:rPr>
        <w:t>of</w:t>
      </w:r>
      <w:r w:rsidRPr="00223A3F">
        <w:rPr>
          <w:b/>
          <w:spacing w:val="-4"/>
        </w:rPr>
        <w:t xml:space="preserve"> </w:t>
      </w:r>
      <w:r w:rsidRPr="00223A3F">
        <w:rPr>
          <w:b/>
        </w:rPr>
        <w:t>any hazard</w:t>
      </w:r>
      <w:r w:rsidRPr="00223A3F">
        <w:rPr>
          <w:b/>
          <w:spacing w:val="-4"/>
        </w:rPr>
        <w:t xml:space="preserve"> discovered </w:t>
      </w:r>
      <w:r w:rsidRPr="00223A3F">
        <w:rPr>
          <w:b/>
        </w:rPr>
        <w:t>will</w:t>
      </w:r>
      <w:r w:rsidRPr="00223A3F">
        <w:rPr>
          <w:b/>
          <w:spacing w:val="-4"/>
        </w:rPr>
        <w:t xml:space="preserve"> </w:t>
      </w:r>
      <w:r w:rsidRPr="00223A3F">
        <w:rPr>
          <w:b/>
        </w:rPr>
        <w:t>be</w:t>
      </w:r>
      <w:r w:rsidRPr="00223A3F">
        <w:rPr>
          <w:b/>
          <w:spacing w:val="-5"/>
        </w:rPr>
        <w:t xml:space="preserve"> </w:t>
      </w:r>
      <w:r w:rsidRPr="00223A3F">
        <w:rPr>
          <w:b/>
        </w:rPr>
        <w:t>assessed,</w:t>
      </w:r>
      <w:r w:rsidRPr="00223A3F">
        <w:rPr>
          <w:b/>
          <w:spacing w:val="-5"/>
        </w:rPr>
        <w:t xml:space="preserve"> </w:t>
      </w:r>
      <w:r w:rsidRPr="00223A3F">
        <w:rPr>
          <w:b/>
        </w:rPr>
        <w:t>and</w:t>
      </w:r>
      <w:r w:rsidRPr="00223A3F">
        <w:rPr>
          <w:b/>
          <w:spacing w:val="-5"/>
        </w:rPr>
        <w:t xml:space="preserve"> </w:t>
      </w:r>
      <w:r w:rsidRPr="00223A3F">
        <w:rPr>
          <w:b/>
        </w:rPr>
        <w:t>correction</w:t>
      </w:r>
      <w:r w:rsidRPr="00223A3F">
        <w:rPr>
          <w:b/>
          <w:spacing w:val="-5"/>
        </w:rPr>
        <w:t xml:space="preserve"> </w:t>
      </w:r>
      <w:r w:rsidRPr="00223A3F">
        <w:rPr>
          <w:b/>
        </w:rPr>
        <w:t>time</w:t>
      </w:r>
      <w:r w:rsidRPr="00223A3F">
        <w:rPr>
          <w:b/>
          <w:spacing w:val="-4"/>
        </w:rPr>
        <w:t xml:space="preserve"> </w:t>
      </w:r>
      <w:r w:rsidRPr="00223A3F">
        <w:rPr>
          <w:b/>
        </w:rPr>
        <w:t>frames</w:t>
      </w:r>
      <w:r w:rsidRPr="00223A3F">
        <w:rPr>
          <w:b/>
          <w:spacing w:val="-4"/>
        </w:rPr>
        <w:t xml:space="preserve"> </w:t>
      </w:r>
      <w:r w:rsidRPr="00223A3F">
        <w:rPr>
          <w:b/>
        </w:rPr>
        <w:t>assigned accordingly.</w:t>
      </w:r>
    </w:p>
    <w:p w14:paraId="2628743D" w14:textId="0FE8B4A7" w:rsidR="00223A3F" w:rsidRPr="00F830CA" w:rsidRDefault="00223A3F" w:rsidP="00F830CA">
      <w:pPr>
        <w:pStyle w:val="BodyText"/>
        <w:numPr>
          <w:ilvl w:val="0"/>
          <w:numId w:val="30"/>
        </w:numPr>
        <w:spacing w:before="120" w:line="249" w:lineRule="auto"/>
        <w:ind w:right="490"/>
      </w:pPr>
      <w:r w:rsidRPr="00223A3F">
        <w:rPr>
          <w:b/>
        </w:rPr>
        <w:t>Our designated Covid 19 compliant person</w:t>
      </w:r>
      <w:r w:rsidRPr="00223A3F">
        <w:rPr>
          <w:b/>
          <w:spacing w:val="-3"/>
        </w:rPr>
        <w:t xml:space="preserve"> </w:t>
      </w:r>
      <w:r w:rsidRPr="00223A3F">
        <w:rPr>
          <w:b/>
        </w:rPr>
        <w:t>will identify, record</w:t>
      </w:r>
      <w:r w:rsidRPr="00223A3F">
        <w:rPr>
          <w:b/>
          <w:spacing w:val="-2"/>
        </w:rPr>
        <w:t xml:space="preserve"> and communicate findings to the administration and ensure a timely response to mitigate any transmission of Covid 19 as well as other viruses.</w:t>
      </w:r>
    </w:p>
    <w:p w14:paraId="22736B2F" w14:textId="77777777" w:rsidR="00223A3F" w:rsidRPr="00DF7D0C" w:rsidRDefault="00223A3F" w:rsidP="000B04CF">
      <w:pPr>
        <w:pStyle w:val="BodyText"/>
        <w:spacing w:before="120" w:line="249" w:lineRule="auto"/>
        <w:ind w:left="480" w:right="490"/>
      </w:pPr>
    </w:p>
    <w:p w14:paraId="0932F83C" w14:textId="77777777" w:rsidR="00FC7C6E" w:rsidRPr="00DF7D0C" w:rsidRDefault="003B479E" w:rsidP="00A06797">
      <w:pPr>
        <w:pStyle w:val="Heading2"/>
      </w:pPr>
      <w:r w:rsidRPr="00DF7D0C">
        <w:t>Control of COVID-19 Hazards</w:t>
      </w:r>
    </w:p>
    <w:p w14:paraId="58518155" w14:textId="77777777" w:rsidR="00FC7C6E" w:rsidRPr="00DF7D0C" w:rsidRDefault="003B479E" w:rsidP="00A06797">
      <w:pPr>
        <w:pStyle w:val="Heading3"/>
      </w:pPr>
      <w:r w:rsidRPr="00DF7D0C">
        <w:t>Face Coverings</w:t>
      </w:r>
    </w:p>
    <w:p w14:paraId="1F28EABC" w14:textId="1439ED78" w:rsidR="00FC7C6E" w:rsidRPr="00DF7D0C" w:rsidRDefault="003B479E" w:rsidP="000B04CF">
      <w:pPr>
        <w:pStyle w:val="BodyText"/>
        <w:spacing w:before="120" w:line="249" w:lineRule="auto"/>
        <w:ind w:left="480" w:right="861"/>
        <w:jc w:val="both"/>
      </w:pPr>
      <w:r w:rsidRPr="00DF7D0C">
        <w:t xml:space="preserve">We provide clean, undamaged face coverings and ensure they are properly worn by employees when </w:t>
      </w:r>
      <w:r w:rsidR="00A60A17">
        <w:t>required by orders from</w:t>
      </w:r>
      <w:r w:rsidRPr="00DF7D0C">
        <w:t xml:space="preserve"> th</w:t>
      </w:r>
      <w:r w:rsidRPr="00A44FAE">
        <w:t>e</w:t>
      </w:r>
      <w:hyperlink r:id="rId15" w:history="1">
        <w:r w:rsidR="00A60A17" w:rsidRPr="00A44FAE">
          <w:rPr>
            <w:rStyle w:val="Hyperlink"/>
            <w:u w:val="none"/>
          </w:rPr>
          <w:t xml:space="preserve"> </w:t>
        </w:r>
        <w:r w:rsidRPr="007169B0">
          <w:rPr>
            <w:rStyle w:val="Hyperlink"/>
            <w:b/>
            <w:bCs/>
            <w:u w:val="none"/>
          </w:rPr>
          <w:t>California Department of Public Health (CDPH)</w:t>
        </w:r>
      </w:hyperlink>
      <w:r w:rsidRPr="00DF7D0C">
        <w:t xml:space="preserve">. </w:t>
      </w:r>
    </w:p>
    <w:p w14:paraId="480E5B0D" w14:textId="2E338FAF" w:rsidR="00FC7C6E" w:rsidRPr="00DF7D0C" w:rsidRDefault="003248C1" w:rsidP="00A06797">
      <w:pPr>
        <w:pStyle w:val="BodyText"/>
        <w:spacing w:before="120" w:line="249" w:lineRule="auto"/>
        <w:ind w:left="480" w:right="966"/>
        <w:jc w:val="both"/>
      </w:pPr>
      <w:r>
        <w:t xml:space="preserve">Employees </w:t>
      </w:r>
      <w:r w:rsidRPr="003248C1">
        <w:rPr>
          <w:b/>
        </w:rPr>
        <w:t>recommended</w:t>
      </w:r>
      <w:r w:rsidR="003B479E" w:rsidRPr="00DF7D0C">
        <w:t xml:space="preserve"> to wear face coverings in our workplace may </w:t>
      </w:r>
      <w:r>
        <w:t xml:space="preserve">be </w:t>
      </w:r>
      <w:r w:rsidRPr="003248C1">
        <w:rPr>
          <w:b/>
        </w:rPr>
        <w:t>required</w:t>
      </w:r>
      <w:r>
        <w:t xml:space="preserve"> to wear</w:t>
      </w:r>
      <w:r w:rsidR="003B479E" w:rsidRPr="00DF7D0C">
        <w:t xml:space="preserve"> them under the following conditions:</w:t>
      </w:r>
    </w:p>
    <w:p w14:paraId="32C3D1CA" w14:textId="624A0FEE" w:rsidR="003248C1" w:rsidRPr="00DF7D0C" w:rsidRDefault="003248C1" w:rsidP="00165E8E">
      <w:pPr>
        <w:pStyle w:val="ListParagraph"/>
        <w:numPr>
          <w:ilvl w:val="0"/>
          <w:numId w:val="14"/>
        </w:numPr>
        <w:tabs>
          <w:tab w:val="left" w:pos="840"/>
        </w:tabs>
        <w:spacing w:before="182"/>
      </w:pPr>
      <w:r>
        <w:t xml:space="preserve">When an employee is a close contact with someone who tested positive for Covid-19 yet does not have any symptoms for 10 days. They will be required to wear a mask for 10 days from the beginning of the exposure date. They will also be required to be </w:t>
      </w:r>
      <w:r w:rsidR="00165E8E">
        <w:t>tested with</w:t>
      </w:r>
      <w:r>
        <w:t xml:space="preserve"> a positive result 3 – 5 days after the exposure date. </w:t>
      </w:r>
      <w:r w:rsidR="00E74E6C">
        <w:t>(Note: If the employee who was in close contact tested positive within the 1 – 5 day period after close contact with Covid-19 case, they would be required to self-quarantine until they have tested negative and continue to show no symptoms of Covid-19).</w:t>
      </w:r>
    </w:p>
    <w:p w14:paraId="76CAC8FB" w14:textId="77777777" w:rsidR="00FC7C6E" w:rsidRPr="00DF7D0C" w:rsidRDefault="003B479E" w:rsidP="00A06797">
      <w:pPr>
        <w:pStyle w:val="BodyText"/>
        <w:spacing w:before="240" w:line="249" w:lineRule="auto"/>
        <w:ind w:left="480" w:right="326"/>
      </w:pPr>
      <w:r w:rsidRPr="00DF7D0C">
        <w:t>We will not prevent any employee from wearing a face covering when it is not required unless it would create a safety hazard, such as interfering with the safe operation of equipment.</w:t>
      </w:r>
    </w:p>
    <w:p w14:paraId="4D28898A" w14:textId="7188102A" w:rsidR="00FC7C6E" w:rsidRDefault="003B479E" w:rsidP="00A06797">
      <w:pPr>
        <w:pStyle w:val="BodyText"/>
        <w:spacing w:before="240" w:line="249" w:lineRule="auto"/>
        <w:ind w:left="480"/>
      </w:pPr>
      <w:r w:rsidRPr="00DF7D0C">
        <w:t>Face coverings will also be provided to any employee that requests one, regardless of their vaccination status.</w:t>
      </w:r>
    </w:p>
    <w:p w14:paraId="0BE120A2" w14:textId="77777777" w:rsidR="00E74E6C" w:rsidRPr="00DF7D0C" w:rsidRDefault="00E74E6C" w:rsidP="00A06797">
      <w:pPr>
        <w:pStyle w:val="BodyText"/>
        <w:spacing w:before="240" w:line="249" w:lineRule="auto"/>
        <w:ind w:left="480"/>
      </w:pPr>
    </w:p>
    <w:p w14:paraId="1A86FAF6" w14:textId="77777777" w:rsidR="00FC7C6E" w:rsidRPr="00DF7D0C" w:rsidRDefault="003B479E" w:rsidP="00A06797">
      <w:pPr>
        <w:pStyle w:val="Heading3"/>
      </w:pPr>
      <w:r w:rsidRPr="00DF7D0C">
        <w:lastRenderedPageBreak/>
        <w:t>Engineering controls</w:t>
      </w:r>
    </w:p>
    <w:p w14:paraId="65F1955E" w14:textId="0FB025BB" w:rsidR="00FC7C6E" w:rsidRPr="00DF7D0C" w:rsidRDefault="003B479E">
      <w:pPr>
        <w:pStyle w:val="BodyText"/>
        <w:spacing w:before="191" w:line="249" w:lineRule="auto"/>
        <w:ind w:left="480" w:right="326"/>
      </w:pPr>
      <w:r w:rsidRPr="00DF7D0C">
        <w:t>For indoor locations, using Appendix B, we identify and evaluate how to maximize, to the extent feasible, ventilation with outdoor air using the highest filtration efficiency compatible with our existing ventilation system, and whether the use of portable or mounted High Efficiency Particulate Air (HEPA) filtration units, or other air cleaning systems, would reduce the risk of transmission by:</w:t>
      </w:r>
    </w:p>
    <w:p w14:paraId="00696A41" w14:textId="77777777" w:rsidR="00165E8E" w:rsidRPr="00CC65B1" w:rsidRDefault="00165E8E" w:rsidP="00165E8E">
      <w:pPr>
        <w:pStyle w:val="ListParagraph"/>
        <w:numPr>
          <w:ilvl w:val="0"/>
          <w:numId w:val="13"/>
        </w:numPr>
        <w:tabs>
          <w:tab w:val="left" w:pos="839"/>
          <w:tab w:val="left" w:pos="840"/>
        </w:tabs>
        <w:spacing w:before="74" w:line="249" w:lineRule="auto"/>
        <w:ind w:right="547"/>
        <w:rPr>
          <w:b/>
        </w:rPr>
      </w:pPr>
      <w:r w:rsidRPr="00CC65B1">
        <w:rPr>
          <w:b/>
        </w:rPr>
        <w:t xml:space="preserve">Minimizing the use of outside air when there are hazards, </w:t>
      </w:r>
      <w:r w:rsidRPr="00CC65B1">
        <w:rPr>
          <w:b/>
          <w:spacing w:val="-1"/>
        </w:rPr>
        <w:t xml:space="preserve">such as heat, wildfire smoke, or when the </w:t>
      </w:r>
      <w:r w:rsidRPr="00CC65B1">
        <w:rPr>
          <w:b/>
        </w:rPr>
        <w:t>EPA Air Quality Index is greater than 100 for any</w:t>
      </w:r>
      <w:r w:rsidRPr="00CC65B1">
        <w:rPr>
          <w:b/>
          <w:spacing w:val="1"/>
        </w:rPr>
        <w:t xml:space="preserve"> </w:t>
      </w:r>
      <w:r w:rsidRPr="00CC65B1">
        <w:rPr>
          <w:b/>
        </w:rPr>
        <w:t>pollutant.</w:t>
      </w:r>
    </w:p>
    <w:p w14:paraId="671E024C" w14:textId="77777777" w:rsidR="00165E8E" w:rsidRPr="00CC65B1" w:rsidRDefault="00165E8E" w:rsidP="00165E8E">
      <w:pPr>
        <w:pStyle w:val="ListParagraph"/>
        <w:numPr>
          <w:ilvl w:val="0"/>
          <w:numId w:val="13"/>
        </w:numPr>
        <w:tabs>
          <w:tab w:val="left" w:pos="839"/>
          <w:tab w:val="left" w:pos="840"/>
        </w:tabs>
        <w:spacing w:before="2" w:line="249" w:lineRule="auto"/>
        <w:ind w:right="696"/>
        <w:rPr>
          <w:b/>
        </w:rPr>
      </w:pPr>
      <w:r w:rsidRPr="00CC65B1">
        <w:rPr>
          <w:b/>
        </w:rPr>
        <w:t>Ventilation</w:t>
      </w:r>
      <w:r w:rsidRPr="00CC65B1">
        <w:rPr>
          <w:b/>
          <w:spacing w:val="-4"/>
        </w:rPr>
        <w:t xml:space="preserve"> </w:t>
      </w:r>
      <w:r w:rsidRPr="00CC65B1">
        <w:rPr>
          <w:b/>
        </w:rPr>
        <w:t>systems</w:t>
      </w:r>
      <w:r w:rsidRPr="00CC65B1">
        <w:rPr>
          <w:b/>
          <w:spacing w:val="-4"/>
        </w:rPr>
        <w:t xml:space="preserve"> </w:t>
      </w:r>
      <w:r w:rsidRPr="00CC65B1">
        <w:rPr>
          <w:b/>
        </w:rPr>
        <w:t>will</w:t>
      </w:r>
      <w:r w:rsidRPr="00CC65B1">
        <w:rPr>
          <w:b/>
          <w:spacing w:val="-3"/>
        </w:rPr>
        <w:t xml:space="preserve"> </w:t>
      </w:r>
      <w:r w:rsidRPr="00CC65B1">
        <w:rPr>
          <w:b/>
        </w:rPr>
        <w:t>be</w:t>
      </w:r>
      <w:r w:rsidRPr="00CC65B1">
        <w:rPr>
          <w:b/>
          <w:spacing w:val="-3"/>
        </w:rPr>
        <w:t xml:space="preserve"> </w:t>
      </w:r>
      <w:r w:rsidRPr="00CC65B1">
        <w:rPr>
          <w:b/>
        </w:rPr>
        <w:t>properly</w:t>
      </w:r>
      <w:r w:rsidRPr="00CC65B1">
        <w:rPr>
          <w:b/>
          <w:spacing w:val="-3"/>
        </w:rPr>
        <w:t xml:space="preserve"> </w:t>
      </w:r>
      <w:r w:rsidRPr="00CC65B1">
        <w:rPr>
          <w:b/>
        </w:rPr>
        <w:t>maintained</w:t>
      </w:r>
      <w:r w:rsidRPr="00CC65B1">
        <w:rPr>
          <w:b/>
          <w:spacing w:val="-4"/>
        </w:rPr>
        <w:t xml:space="preserve"> </w:t>
      </w:r>
      <w:r w:rsidRPr="00CC65B1">
        <w:rPr>
          <w:b/>
        </w:rPr>
        <w:t>and</w:t>
      </w:r>
      <w:r w:rsidRPr="00CC65B1">
        <w:rPr>
          <w:b/>
          <w:spacing w:val="-4"/>
        </w:rPr>
        <w:t xml:space="preserve"> </w:t>
      </w:r>
      <w:r w:rsidRPr="00CC65B1">
        <w:rPr>
          <w:b/>
        </w:rPr>
        <w:t>adjusted according to manufacturer’s specification.</w:t>
      </w:r>
    </w:p>
    <w:p w14:paraId="054B10C8" w14:textId="77777777" w:rsidR="00165E8E" w:rsidRPr="00CC65B1" w:rsidRDefault="00165E8E" w:rsidP="00165E8E">
      <w:pPr>
        <w:pStyle w:val="ListParagraph"/>
        <w:numPr>
          <w:ilvl w:val="0"/>
          <w:numId w:val="13"/>
        </w:numPr>
        <w:tabs>
          <w:tab w:val="left" w:pos="839"/>
          <w:tab w:val="left" w:pos="840"/>
        </w:tabs>
        <w:spacing w:before="2" w:line="249" w:lineRule="auto"/>
        <w:ind w:right="1025"/>
        <w:rPr>
          <w:b/>
        </w:rPr>
      </w:pPr>
      <w:r w:rsidRPr="00CC65B1">
        <w:rPr>
          <w:b/>
        </w:rPr>
        <w:t>We will maximize, to the extent feasible, the amount of outside air when outside air quality is safe and increase filtration</w:t>
      </w:r>
      <w:r w:rsidRPr="00CC65B1">
        <w:rPr>
          <w:b/>
          <w:spacing w:val="-60"/>
        </w:rPr>
        <w:t xml:space="preserve">                                                     </w:t>
      </w:r>
      <w:r w:rsidRPr="00CC65B1">
        <w:rPr>
          <w:b/>
        </w:rPr>
        <w:t>efficiency</w:t>
      </w:r>
      <w:r w:rsidRPr="00CC65B1">
        <w:rPr>
          <w:b/>
          <w:spacing w:val="-3"/>
        </w:rPr>
        <w:t xml:space="preserve"> </w:t>
      </w:r>
      <w:r w:rsidRPr="00CC65B1">
        <w:rPr>
          <w:b/>
        </w:rPr>
        <w:t>to</w:t>
      </w:r>
      <w:r w:rsidRPr="00CC65B1">
        <w:rPr>
          <w:b/>
          <w:spacing w:val="-2"/>
        </w:rPr>
        <w:t xml:space="preserve"> </w:t>
      </w:r>
      <w:r w:rsidRPr="00CC65B1">
        <w:rPr>
          <w:b/>
        </w:rPr>
        <w:t>the</w:t>
      </w:r>
      <w:r w:rsidRPr="00CC65B1">
        <w:rPr>
          <w:b/>
          <w:spacing w:val="-2"/>
        </w:rPr>
        <w:t xml:space="preserve"> </w:t>
      </w:r>
      <w:r w:rsidRPr="00CC65B1">
        <w:rPr>
          <w:b/>
        </w:rPr>
        <w:t>highest</w:t>
      </w:r>
      <w:r w:rsidRPr="00CC65B1">
        <w:rPr>
          <w:b/>
          <w:spacing w:val="-1"/>
        </w:rPr>
        <w:t xml:space="preserve"> </w:t>
      </w:r>
      <w:r w:rsidRPr="00CC65B1">
        <w:rPr>
          <w:b/>
        </w:rPr>
        <w:t>level</w:t>
      </w:r>
      <w:r w:rsidRPr="00CC65B1">
        <w:rPr>
          <w:b/>
          <w:spacing w:val="-2"/>
        </w:rPr>
        <w:t xml:space="preserve"> </w:t>
      </w:r>
      <w:r w:rsidRPr="00CC65B1">
        <w:rPr>
          <w:b/>
        </w:rPr>
        <w:t>compatible</w:t>
      </w:r>
      <w:r w:rsidRPr="00CC65B1">
        <w:rPr>
          <w:b/>
          <w:spacing w:val="-3"/>
        </w:rPr>
        <w:t xml:space="preserve"> </w:t>
      </w:r>
      <w:r w:rsidRPr="00CC65B1">
        <w:rPr>
          <w:b/>
        </w:rPr>
        <w:t>with</w:t>
      </w:r>
      <w:r w:rsidRPr="00CC65B1">
        <w:rPr>
          <w:b/>
          <w:spacing w:val="-1"/>
        </w:rPr>
        <w:t xml:space="preserve"> </w:t>
      </w:r>
      <w:r w:rsidRPr="00CC65B1">
        <w:rPr>
          <w:b/>
        </w:rPr>
        <w:t>the</w:t>
      </w:r>
      <w:r w:rsidRPr="00CC65B1">
        <w:rPr>
          <w:b/>
          <w:spacing w:val="-2"/>
        </w:rPr>
        <w:t xml:space="preserve"> </w:t>
      </w:r>
      <w:r w:rsidRPr="00CC65B1">
        <w:rPr>
          <w:b/>
        </w:rPr>
        <w:t>existing</w:t>
      </w:r>
      <w:r w:rsidRPr="00CC65B1">
        <w:rPr>
          <w:b/>
          <w:spacing w:val="-3"/>
        </w:rPr>
        <w:t xml:space="preserve"> </w:t>
      </w:r>
      <w:r w:rsidRPr="00CC65B1">
        <w:rPr>
          <w:b/>
        </w:rPr>
        <w:t>ventilation</w:t>
      </w:r>
      <w:r w:rsidRPr="00CC65B1">
        <w:rPr>
          <w:b/>
          <w:spacing w:val="-2"/>
        </w:rPr>
        <w:t xml:space="preserve"> </w:t>
      </w:r>
      <w:r w:rsidRPr="00CC65B1">
        <w:rPr>
          <w:b/>
        </w:rPr>
        <w:t>system.</w:t>
      </w:r>
    </w:p>
    <w:p w14:paraId="2BCF6B20" w14:textId="77777777" w:rsidR="00165E8E" w:rsidRPr="00CC65B1" w:rsidRDefault="00165E8E" w:rsidP="00165E8E">
      <w:pPr>
        <w:pStyle w:val="ListParagraph"/>
        <w:numPr>
          <w:ilvl w:val="0"/>
          <w:numId w:val="13"/>
        </w:numPr>
        <w:tabs>
          <w:tab w:val="left" w:pos="839"/>
          <w:tab w:val="left" w:pos="840"/>
        </w:tabs>
        <w:spacing w:before="2" w:line="249" w:lineRule="auto"/>
        <w:ind w:right="448"/>
        <w:rPr>
          <w:b/>
        </w:rPr>
      </w:pPr>
      <w:r w:rsidRPr="00CC65B1">
        <w:rPr>
          <w:b/>
        </w:rPr>
        <w:t>We will implement</w:t>
      </w:r>
      <w:r w:rsidRPr="00CC65B1">
        <w:rPr>
          <w:b/>
          <w:spacing w:val="-2"/>
        </w:rPr>
        <w:t xml:space="preserve"> </w:t>
      </w:r>
      <w:r w:rsidRPr="00CC65B1">
        <w:rPr>
          <w:b/>
        </w:rPr>
        <w:t>use</w:t>
      </w:r>
      <w:r w:rsidRPr="00CC65B1">
        <w:rPr>
          <w:b/>
          <w:spacing w:val="-2"/>
        </w:rPr>
        <w:t xml:space="preserve"> </w:t>
      </w:r>
      <w:r w:rsidRPr="00CC65B1">
        <w:rPr>
          <w:b/>
        </w:rPr>
        <w:t>of</w:t>
      </w:r>
      <w:r w:rsidRPr="00CC65B1">
        <w:rPr>
          <w:b/>
          <w:spacing w:val="-2"/>
        </w:rPr>
        <w:t xml:space="preserve"> </w:t>
      </w:r>
      <w:r w:rsidRPr="00CC65B1">
        <w:rPr>
          <w:b/>
        </w:rPr>
        <w:t>portable</w:t>
      </w:r>
      <w:r w:rsidRPr="00CC65B1">
        <w:rPr>
          <w:b/>
          <w:spacing w:val="-2"/>
        </w:rPr>
        <w:t xml:space="preserve"> </w:t>
      </w:r>
      <w:r w:rsidRPr="00CC65B1">
        <w:rPr>
          <w:b/>
        </w:rPr>
        <w:t>or</w:t>
      </w:r>
      <w:r w:rsidRPr="00CC65B1">
        <w:rPr>
          <w:b/>
          <w:spacing w:val="-2"/>
        </w:rPr>
        <w:t xml:space="preserve"> </w:t>
      </w:r>
      <w:r w:rsidRPr="00CC65B1">
        <w:rPr>
          <w:b/>
        </w:rPr>
        <w:t>mounted</w:t>
      </w:r>
      <w:r w:rsidRPr="00CC65B1">
        <w:rPr>
          <w:b/>
          <w:spacing w:val="-3"/>
        </w:rPr>
        <w:t xml:space="preserve"> </w:t>
      </w:r>
      <w:r w:rsidRPr="00CC65B1">
        <w:rPr>
          <w:b/>
        </w:rPr>
        <w:t>HEPA</w:t>
      </w:r>
      <w:r w:rsidRPr="00CC65B1">
        <w:rPr>
          <w:b/>
          <w:spacing w:val="-11"/>
        </w:rPr>
        <w:t xml:space="preserve"> </w:t>
      </w:r>
      <w:r w:rsidRPr="00CC65B1">
        <w:rPr>
          <w:b/>
        </w:rPr>
        <w:t>filtration</w:t>
      </w:r>
      <w:r w:rsidRPr="00CC65B1">
        <w:rPr>
          <w:b/>
          <w:spacing w:val="-2"/>
        </w:rPr>
        <w:t xml:space="preserve"> </w:t>
      </w:r>
      <w:r w:rsidRPr="00CC65B1">
        <w:rPr>
          <w:b/>
        </w:rPr>
        <w:t>if</w:t>
      </w:r>
      <w:r w:rsidRPr="00CC65B1">
        <w:rPr>
          <w:b/>
          <w:spacing w:val="-2"/>
        </w:rPr>
        <w:t xml:space="preserve"> </w:t>
      </w:r>
      <w:r w:rsidRPr="00CC65B1">
        <w:rPr>
          <w:b/>
        </w:rPr>
        <w:t>we</w:t>
      </w:r>
      <w:r w:rsidRPr="00CC65B1">
        <w:rPr>
          <w:b/>
          <w:spacing w:val="-2"/>
        </w:rPr>
        <w:t xml:space="preserve"> </w:t>
      </w:r>
      <w:r w:rsidRPr="00CC65B1">
        <w:rPr>
          <w:b/>
        </w:rPr>
        <w:t>determine</w:t>
      </w:r>
      <w:r w:rsidRPr="00CC65B1">
        <w:rPr>
          <w:b/>
          <w:spacing w:val="-2"/>
        </w:rPr>
        <w:t xml:space="preserve"> </w:t>
      </w:r>
      <w:r w:rsidRPr="00CC65B1">
        <w:rPr>
          <w:b/>
        </w:rPr>
        <w:t>such</w:t>
      </w:r>
      <w:r w:rsidRPr="00CC65B1">
        <w:rPr>
          <w:b/>
          <w:spacing w:val="-3"/>
        </w:rPr>
        <w:t xml:space="preserve"> </w:t>
      </w:r>
      <w:r w:rsidRPr="00CC65B1">
        <w:rPr>
          <w:b/>
        </w:rPr>
        <w:t>use</w:t>
      </w:r>
      <w:r w:rsidRPr="00CC65B1">
        <w:rPr>
          <w:b/>
          <w:spacing w:val="-2"/>
        </w:rPr>
        <w:t xml:space="preserve"> </w:t>
      </w:r>
      <w:r w:rsidRPr="00CC65B1">
        <w:rPr>
          <w:b/>
        </w:rPr>
        <w:t>would</w:t>
      </w:r>
      <w:r w:rsidRPr="00CC65B1">
        <w:rPr>
          <w:b/>
          <w:spacing w:val="-58"/>
        </w:rPr>
        <w:t xml:space="preserve"> </w:t>
      </w:r>
      <w:r w:rsidRPr="00CC65B1">
        <w:rPr>
          <w:b/>
        </w:rPr>
        <w:t>reduce</w:t>
      </w:r>
      <w:r w:rsidRPr="00CC65B1">
        <w:rPr>
          <w:b/>
          <w:spacing w:val="-2"/>
        </w:rPr>
        <w:t xml:space="preserve"> </w:t>
      </w:r>
      <w:r w:rsidRPr="00CC65B1">
        <w:rPr>
          <w:b/>
        </w:rPr>
        <w:t>the risk</w:t>
      </w:r>
      <w:r w:rsidRPr="00CC65B1">
        <w:rPr>
          <w:b/>
          <w:spacing w:val="-1"/>
        </w:rPr>
        <w:t xml:space="preserve"> </w:t>
      </w:r>
      <w:r w:rsidRPr="00CC65B1">
        <w:rPr>
          <w:b/>
        </w:rPr>
        <w:t>of COVID-19</w:t>
      </w:r>
      <w:r w:rsidRPr="00CC65B1">
        <w:rPr>
          <w:b/>
          <w:spacing w:val="-1"/>
        </w:rPr>
        <w:t xml:space="preserve"> </w:t>
      </w:r>
      <w:r w:rsidRPr="00CC65B1">
        <w:rPr>
          <w:b/>
        </w:rPr>
        <w:t>transmission.</w:t>
      </w:r>
    </w:p>
    <w:p w14:paraId="4F4D7361" w14:textId="77777777" w:rsidR="00165E8E" w:rsidRPr="00CC65B1" w:rsidRDefault="00165E8E" w:rsidP="00165E8E">
      <w:pPr>
        <w:pStyle w:val="ListParagraph"/>
        <w:numPr>
          <w:ilvl w:val="0"/>
          <w:numId w:val="13"/>
        </w:numPr>
        <w:tabs>
          <w:tab w:val="left" w:pos="839"/>
          <w:tab w:val="left" w:pos="840"/>
        </w:tabs>
        <w:spacing w:before="2" w:line="249" w:lineRule="auto"/>
        <w:ind w:right="214"/>
        <w:rPr>
          <w:b/>
        </w:rPr>
      </w:pPr>
      <w:r w:rsidRPr="00CC65B1">
        <w:rPr>
          <w:b/>
        </w:rPr>
        <w:t>We will abide by applicable orders and guidance from the State of California and your local health department</w:t>
      </w:r>
      <w:r w:rsidRPr="00CC65B1">
        <w:rPr>
          <w:b/>
          <w:spacing w:val="1"/>
        </w:rPr>
        <w:t xml:space="preserve"> </w:t>
      </w:r>
      <w:r w:rsidRPr="00CC65B1">
        <w:rPr>
          <w:b/>
        </w:rPr>
        <w:t>related</w:t>
      </w:r>
      <w:r w:rsidRPr="00CC65B1">
        <w:rPr>
          <w:b/>
          <w:spacing w:val="-6"/>
        </w:rPr>
        <w:t xml:space="preserve"> </w:t>
      </w:r>
      <w:r w:rsidRPr="00CC65B1">
        <w:rPr>
          <w:b/>
        </w:rPr>
        <w:t>to</w:t>
      </w:r>
      <w:r w:rsidRPr="00CC65B1">
        <w:rPr>
          <w:b/>
          <w:spacing w:val="-4"/>
        </w:rPr>
        <w:t xml:space="preserve"> </w:t>
      </w:r>
      <w:r w:rsidRPr="00CC65B1">
        <w:rPr>
          <w:b/>
        </w:rPr>
        <w:t>COVID-19</w:t>
      </w:r>
      <w:r w:rsidRPr="00CC65B1">
        <w:rPr>
          <w:b/>
          <w:spacing w:val="-6"/>
        </w:rPr>
        <w:t xml:space="preserve"> </w:t>
      </w:r>
      <w:r w:rsidRPr="00CC65B1">
        <w:rPr>
          <w:b/>
        </w:rPr>
        <w:t>hazards</w:t>
      </w:r>
      <w:r w:rsidRPr="00CC65B1">
        <w:rPr>
          <w:b/>
          <w:spacing w:val="-4"/>
        </w:rPr>
        <w:t xml:space="preserve"> </w:t>
      </w:r>
      <w:r w:rsidRPr="00CC65B1">
        <w:rPr>
          <w:b/>
        </w:rPr>
        <w:t>and</w:t>
      </w:r>
      <w:r w:rsidRPr="00CC65B1">
        <w:rPr>
          <w:b/>
          <w:spacing w:val="-6"/>
        </w:rPr>
        <w:t xml:space="preserve"> </w:t>
      </w:r>
      <w:r w:rsidRPr="00CC65B1">
        <w:rPr>
          <w:b/>
        </w:rPr>
        <w:t>prevention,</w:t>
      </w:r>
      <w:r w:rsidRPr="00CC65B1">
        <w:rPr>
          <w:b/>
          <w:spacing w:val="-4"/>
        </w:rPr>
        <w:t xml:space="preserve"> </w:t>
      </w:r>
      <w:r w:rsidRPr="00CC65B1">
        <w:rPr>
          <w:b/>
        </w:rPr>
        <w:t>including</w:t>
      </w:r>
      <w:r w:rsidRPr="00CC65B1">
        <w:rPr>
          <w:b/>
          <w:spacing w:val="-6"/>
        </w:rPr>
        <w:t xml:space="preserve"> </w:t>
      </w:r>
      <w:hyperlink r:id="rId16">
        <w:r w:rsidRPr="00CC65B1">
          <w:rPr>
            <w:b/>
          </w:rPr>
          <w:t>CDPH’s</w:t>
        </w:r>
        <w:r w:rsidRPr="00CC65B1">
          <w:rPr>
            <w:b/>
            <w:spacing w:val="-5"/>
          </w:rPr>
          <w:t xml:space="preserve"> </w:t>
        </w:r>
        <w:r w:rsidRPr="00CC65B1">
          <w:rPr>
            <w:b/>
          </w:rPr>
          <w:t>Interim</w:t>
        </w:r>
        <w:r w:rsidRPr="00CC65B1">
          <w:rPr>
            <w:b/>
            <w:spacing w:val="-5"/>
          </w:rPr>
          <w:t xml:space="preserve"> </w:t>
        </w:r>
        <w:r w:rsidRPr="00CC65B1">
          <w:rPr>
            <w:b/>
          </w:rPr>
          <w:t>Guidance</w:t>
        </w:r>
        <w:r w:rsidRPr="00CC65B1">
          <w:rPr>
            <w:b/>
            <w:spacing w:val="-4"/>
          </w:rPr>
          <w:t xml:space="preserve"> </w:t>
        </w:r>
        <w:r w:rsidRPr="00CC65B1">
          <w:rPr>
            <w:b/>
          </w:rPr>
          <w:t>for</w:t>
        </w:r>
        <w:r w:rsidRPr="00CC65B1">
          <w:rPr>
            <w:b/>
            <w:spacing w:val="-5"/>
          </w:rPr>
          <w:t xml:space="preserve"> </w:t>
        </w:r>
        <w:r w:rsidRPr="00CC65B1">
          <w:rPr>
            <w:b/>
          </w:rPr>
          <w:t>Ventilation,</w:t>
        </w:r>
      </w:hyperlink>
      <w:r w:rsidRPr="00CC65B1">
        <w:rPr>
          <w:b/>
          <w:spacing w:val="-58"/>
        </w:rPr>
        <w:t xml:space="preserve"> </w:t>
      </w:r>
      <w:hyperlink r:id="rId17">
        <w:r w:rsidRPr="00CC65B1">
          <w:rPr>
            <w:b/>
          </w:rPr>
          <w:t>Filtration,</w:t>
        </w:r>
        <w:r w:rsidRPr="00CC65B1">
          <w:rPr>
            <w:b/>
            <w:spacing w:val="-1"/>
          </w:rPr>
          <w:t xml:space="preserve"> </w:t>
        </w:r>
        <w:r w:rsidRPr="00CC65B1">
          <w:rPr>
            <w:b/>
          </w:rPr>
          <w:t>and</w:t>
        </w:r>
        <w:r w:rsidRPr="00CC65B1">
          <w:rPr>
            <w:b/>
            <w:spacing w:val="-9"/>
          </w:rPr>
          <w:t xml:space="preserve"> </w:t>
        </w:r>
        <w:r w:rsidRPr="00CC65B1">
          <w:rPr>
            <w:b/>
          </w:rPr>
          <w:t>Air</w:t>
        </w:r>
        <w:r w:rsidRPr="00CC65B1">
          <w:rPr>
            <w:b/>
            <w:spacing w:val="-1"/>
          </w:rPr>
          <w:t xml:space="preserve"> </w:t>
        </w:r>
        <w:r w:rsidRPr="00CC65B1">
          <w:rPr>
            <w:b/>
          </w:rPr>
          <w:t>Quality in Indoor Environments</w:t>
        </w:r>
      </w:hyperlink>
      <w:r w:rsidRPr="00CC65B1">
        <w:rPr>
          <w:b/>
        </w:rPr>
        <w:t>.</w:t>
      </w:r>
    </w:p>
    <w:p w14:paraId="2D4A6F20" w14:textId="77777777" w:rsidR="00165E8E" w:rsidRDefault="00165E8E" w:rsidP="00A06797">
      <w:pPr>
        <w:pStyle w:val="Heading3"/>
      </w:pPr>
    </w:p>
    <w:p w14:paraId="72233818" w14:textId="77777777" w:rsidR="00165E8E" w:rsidRPr="00CC65B1" w:rsidRDefault="00165E8E" w:rsidP="00165E8E">
      <w:pPr>
        <w:ind w:left="480"/>
        <w:rPr>
          <w:b/>
        </w:rPr>
      </w:pPr>
      <w:r w:rsidRPr="00CC65B1">
        <w:rPr>
          <w:b/>
        </w:rPr>
        <w:t>Cleaning</w:t>
      </w:r>
      <w:r w:rsidRPr="00CC65B1">
        <w:rPr>
          <w:b/>
          <w:spacing w:val="-4"/>
        </w:rPr>
        <w:t xml:space="preserve"> </w:t>
      </w:r>
      <w:r w:rsidRPr="00CC65B1">
        <w:rPr>
          <w:b/>
        </w:rPr>
        <w:t>and</w:t>
      </w:r>
      <w:r w:rsidRPr="00CC65B1">
        <w:rPr>
          <w:b/>
          <w:spacing w:val="-4"/>
        </w:rPr>
        <w:t xml:space="preserve"> </w:t>
      </w:r>
      <w:r w:rsidRPr="00CC65B1">
        <w:rPr>
          <w:b/>
        </w:rPr>
        <w:t>disinfecting</w:t>
      </w:r>
    </w:p>
    <w:p w14:paraId="4C2BEE13" w14:textId="77777777" w:rsidR="00165E8E" w:rsidRPr="00CC65B1" w:rsidRDefault="00165E8E" w:rsidP="00165E8E">
      <w:pPr>
        <w:pStyle w:val="BodyText"/>
        <w:spacing w:before="191" w:line="249" w:lineRule="auto"/>
        <w:ind w:left="480" w:right="326"/>
      </w:pPr>
      <w:r w:rsidRPr="00CC65B1">
        <w:t>We implement the following cleaning and disinfection measures for frequently touched surfaces and</w:t>
      </w:r>
      <w:r w:rsidRPr="00CC65B1">
        <w:rPr>
          <w:spacing w:val="1"/>
        </w:rPr>
        <w:t xml:space="preserve"> </w:t>
      </w:r>
      <w:r w:rsidRPr="00CC65B1">
        <w:t>objects,</w:t>
      </w:r>
      <w:r w:rsidRPr="00CC65B1">
        <w:rPr>
          <w:spacing w:val="-7"/>
        </w:rPr>
        <w:t xml:space="preserve"> </w:t>
      </w:r>
      <w:r w:rsidRPr="00CC65B1">
        <w:t>such</w:t>
      </w:r>
      <w:r w:rsidRPr="00CC65B1">
        <w:rPr>
          <w:spacing w:val="-5"/>
        </w:rPr>
        <w:t xml:space="preserve"> </w:t>
      </w:r>
      <w:r w:rsidRPr="00CC65B1">
        <w:t>as</w:t>
      </w:r>
      <w:r w:rsidRPr="00CC65B1">
        <w:rPr>
          <w:spacing w:val="-6"/>
        </w:rPr>
        <w:t xml:space="preserve"> </w:t>
      </w:r>
      <w:r w:rsidRPr="00CC65B1">
        <w:t>doorknobs,</w:t>
      </w:r>
      <w:r w:rsidRPr="00CC65B1">
        <w:rPr>
          <w:spacing w:val="-7"/>
        </w:rPr>
        <w:t xml:space="preserve"> </w:t>
      </w:r>
      <w:r w:rsidRPr="00CC65B1">
        <w:t>equipment,</w:t>
      </w:r>
      <w:r w:rsidRPr="00CC65B1">
        <w:rPr>
          <w:spacing w:val="-6"/>
        </w:rPr>
        <w:t xml:space="preserve"> </w:t>
      </w:r>
      <w:r w:rsidRPr="00CC65B1">
        <w:t>tools,</w:t>
      </w:r>
      <w:r w:rsidRPr="00CC65B1">
        <w:rPr>
          <w:spacing w:val="-5"/>
        </w:rPr>
        <w:t xml:space="preserve"> </w:t>
      </w:r>
      <w:r w:rsidRPr="00CC65B1">
        <w:t>handrails,</w:t>
      </w:r>
      <w:r w:rsidRPr="00CC65B1">
        <w:rPr>
          <w:spacing w:val="-6"/>
        </w:rPr>
        <w:t xml:space="preserve"> </w:t>
      </w:r>
      <w:r w:rsidRPr="00CC65B1">
        <w:t>handles,</w:t>
      </w:r>
      <w:r w:rsidRPr="00CC65B1">
        <w:rPr>
          <w:spacing w:val="-6"/>
        </w:rPr>
        <w:t xml:space="preserve"> </w:t>
      </w:r>
      <w:r w:rsidRPr="00CC65B1">
        <w:t>controls,</w:t>
      </w:r>
      <w:r w:rsidRPr="00CC65B1">
        <w:rPr>
          <w:spacing w:val="-6"/>
        </w:rPr>
        <w:t xml:space="preserve"> </w:t>
      </w:r>
      <w:r w:rsidRPr="00CC65B1">
        <w:t>phones,</w:t>
      </w:r>
      <w:r w:rsidRPr="00CC65B1">
        <w:rPr>
          <w:spacing w:val="1"/>
        </w:rPr>
        <w:t xml:space="preserve"> </w:t>
      </w:r>
      <w:r w:rsidRPr="00CC65B1">
        <w:t>headsets,</w:t>
      </w:r>
      <w:r w:rsidRPr="00CC65B1">
        <w:rPr>
          <w:spacing w:val="-2"/>
        </w:rPr>
        <w:t xml:space="preserve"> </w:t>
      </w:r>
      <w:r w:rsidRPr="00CC65B1">
        <w:t>bathroom</w:t>
      </w:r>
      <w:r w:rsidRPr="00CC65B1">
        <w:rPr>
          <w:spacing w:val="-1"/>
        </w:rPr>
        <w:t xml:space="preserve"> </w:t>
      </w:r>
      <w:r w:rsidRPr="00CC65B1">
        <w:t>surfaces, and</w:t>
      </w:r>
      <w:r w:rsidRPr="00CC65B1">
        <w:rPr>
          <w:spacing w:val="-2"/>
        </w:rPr>
        <w:t xml:space="preserve"> </w:t>
      </w:r>
      <w:r w:rsidRPr="00CC65B1">
        <w:t>steering wheels:</w:t>
      </w:r>
    </w:p>
    <w:p w14:paraId="4C592465" w14:textId="77777777" w:rsidR="00165E8E" w:rsidRPr="00CC65B1" w:rsidRDefault="00165E8E" w:rsidP="00165E8E">
      <w:pPr>
        <w:spacing w:before="183"/>
        <w:ind w:left="480"/>
        <w:rPr>
          <w:b/>
        </w:rPr>
      </w:pPr>
      <w:r w:rsidRPr="00CC65B1">
        <w:rPr>
          <w:b/>
        </w:rPr>
        <w:t>Workplace-specific</w:t>
      </w:r>
      <w:r w:rsidRPr="00CC65B1">
        <w:rPr>
          <w:b/>
          <w:spacing w:val="-2"/>
        </w:rPr>
        <w:t xml:space="preserve"> </w:t>
      </w:r>
      <w:r w:rsidRPr="00CC65B1">
        <w:rPr>
          <w:b/>
        </w:rPr>
        <w:t>measures,</w:t>
      </w:r>
      <w:r w:rsidRPr="00CC65B1">
        <w:rPr>
          <w:b/>
          <w:spacing w:val="-3"/>
        </w:rPr>
        <w:t xml:space="preserve"> </w:t>
      </w:r>
      <w:r w:rsidRPr="00CC65B1">
        <w:rPr>
          <w:b/>
        </w:rPr>
        <w:t>includes:</w:t>
      </w:r>
    </w:p>
    <w:p w14:paraId="12D61A33" w14:textId="77777777" w:rsidR="00165E8E" w:rsidRPr="00CC65B1" w:rsidRDefault="00165E8E" w:rsidP="00165E8E">
      <w:pPr>
        <w:pStyle w:val="ListParagraph"/>
        <w:numPr>
          <w:ilvl w:val="0"/>
          <w:numId w:val="13"/>
        </w:numPr>
        <w:tabs>
          <w:tab w:val="left" w:pos="839"/>
          <w:tab w:val="left" w:pos="840"/>
        </w:tabs>
        <w:rPr>
          <w:b/>
        </w:rPr>
      </w:pPr>
      <w:r w:rsidRPr="00CC65B1">
        <w:rPr>
          <w:b/>
        </w:rPr>
        <w:t>Measures that will be taken to frequently clean high traffic surfaces (e.g. door knobs, phones, counter tops, stair railings, etc.) throughout the day.</w:t>
      </w:r>
    </w:p>
    <w:p w14:paraId="3AB7D265" w14:textId="77777777" w:rsidR="00165E8E" w:rsidRPr="00CC65B1" w:rsidRDefault="00165E8E" w:rsidP="00165E8E">
      <w:pPr>
        <w:pStyle w:val="ListParagraph"/>
        <w:numPr>
          <w:ilvl w:val="0"/>
          <w:numId w:val="13"/>
        </w:numPr>
        <w:tabs>
          <w:tab w:val="left" w:pos="839"/>
          <w:tab w:val="left" w:pos="840"/>
        </w:tabs>
        <w:rPr>
          <w:b/>
        </w:rPr>
      </w:pPr>
      <w:r w:rsidRPr="00CC65B1">
        <w:rPr>
          <w:b/>
        </w:rPr>
        <w:t>Teachers will be encouraged to do the same in their classrooms throughout the day.</w:t>
      </w:r>
    </w:p>
    <w:p w14:paraId="390F4B8D" w14:textId="77777777" w:rsidR="00165E8E" w:rsidRPr="00CC65B1" w:rsidRDefault="00165E8E" w:rsidP="00165E8E">
      <w:pPr>
        <w:pStyle w:val="ListParagraph"/>
        <w:numPr>
          <w:ilvl w:val="0"/>
          <w:numId w:val="13"/>
        </w:numPr>
        <w:tabs>
          <w:tab w:val="left" w:pos="839"/>
          <w:tab w:val="left" w:pos="840"/>
        </w:tabs>
        <w:spacing w:line="249" w:lineRule="auto"/>
        <w:ind w:right="305"/>
        <w:rPr>
          <w:b/>
        </w:rPr>
      </w:pPr>
      <w:r w:rsidRPr="00CC65B1">
        <w:rPr>
          <w:b/>
        </w:rPr>
        <w:t>Staff will be informed to abide by our cleaning and disinfecting measures in advance via staff meetings.</w:t>
      </w:r>
    </w:p>
    <w:p w14:paraId="1AD2386A" w14:textId="77777777" w:rsidR="00165E8E" w:rsidRPr="00CC65B1" w:rsidRDefault="00165E8E" w:rsidP="00165E8E">
      <w:pPr>
        <w:pStyle w:val="BodyText"/>
        <w:spacing w:before="11"/>
        <w:rPr>
          <w:b/>
          <w:sz w:val="23"/>
        </w:rPr>
      </w:pPr>
    </w:p>
    <w:p w14:paraId="0DCB0C55" w14:textId="77777777" w:rsidR="00165E8E" w:rsidRPr="00CC65B1" w:rsidRDefault="00165E8E" w:rsidP="00165E8E">
      <w:pPr>
        <w:pStyle w:val="BodyText"/>
        <w:ind w:left="480"/>
      </w:pPr>
      <w:r w:rsidRPr="00CC65B1">
        <w:t>Should</w:t>
      </w:r>
      <w:r w:rsidRPr="00CC65B1">
        <w:rPr>
          <w:spacing w:val="-4"/>
        </w:rPr>
        <w:t xml:space="preserve"> </w:t>
      </w:r>
      <w:r w:rsidRPr="00CC65B1">
        <w:t>we</w:t>
      </w:r>
      <w:r w:rsidRPr="00CC65B1">
        <w:rPr>
          <w:spacing w:val="-4"/>
        </w:rPr>
        <w:t xml:space="preserve"> </w:t>
      </w:r>
      <w:r w:rsidRPr="00CC65B1">
        <w:t>have</w:t>
      </w:r>
      <w:r w:rsidRPr="00CC65B1">
        <w:rPr>
          <w:spacing w:val="-4"/>
        </w:rPr>
        <w:t xml:space="preserve"> </w:t>
      </w:r>
      <w:r w:rsidRPr="00CC65B1">
        <w:t>a</w:t>
      </w:r>
      <w:r w:rsidRPr="00CC65B1">
        <w:rPr>
          <w:spacing w:val="-4"/>
        </w:rPr>
        <w:t xml:space="preserve"> </w:t>
      </w:r>
      <w:r w:rsidRPr="00CC65B1">
        <w:t>COVID-19</w:t>
      </w:r>
      <w:r w:rsidRPr="00CC65B1">
        <w:rPr>
          <w:spacing w:val="-4"/>
        </w:rPr>
        <w:t xml:space="preserve"> </w:t>
      </w:r>
      <w:r w:rsidRPr="00CC65B1">
        <w:t>case</w:t>
      </w:r>
      <w:r w:rsidRPr="00CC65B1">
        <w:rPr>
          <w:spacing w:val="-3"/>
        </w:rPr>
        <w:t xml:space="preserve"> </w:t>
      </w:r>
      <w:r w:rsidRPr="00CC65B1">
        <w:t>in</w:t>
      </w:r>
      <w:r w:rsidRPr="00CC65B1">
        <w:rPr>
          <w:spacing w:val="-4"/>
        </w:rPr>
        <w:t xml:space="preserve"> </w:t>
      </w:r>
      <w:r w:rsidRPr="00CC65B1">
        <w:t>our</w:t>
      </w:r>
      <w:r w:rsidRPr="00CC65B1">
        <w:rPr>
          <w:spacing w:val="-4"/>
        </w:rPr>
        <w:t xml:space="preserve"> </w:t>
      </w:r>
      <w:r w:rsidRPr="00CC65B1">
        <w:t>workplace,</w:t>
      </w:r>
      <w:r w:rsidRPr="00CC65B1">
        <w:rPr>
          <w:spacing w:val="-4"/>
        </w:rPr>
        <w:t xml:space="preserve"> </w:t>
      </w:r>
      <w:r w:rsidRPr="00CC65B1">
        <w:t>we</w:t>
      </w:r>
      <w:r w:rsidRPr="00CC65B1">
        <w:rPr>
          <w:spacing w:val="-4"/>
        </w:rPr>
        <w:t xml:space="preserve"> </w:t>
      </w:r>
      <w:r w:rsidRPr="00CC65B1">
        <w:t>will</w:t>
      </w:r>
      <w:r w:rsidRPr="00CC65B1">
        <w:rPr>
          <w:spacing w:val="-4"/>
        </w:rPr>
        <w:t xml:space="preserve"> </w:t>
      </w:r>
      <w:r w:rsidRPr="00CC65B1">
        <w:t>implement</w:t>
      </w:r>
      <w:r w:rsidRPr="00CC65B1">
        <w:rPr>
          <w:spacing w:val="-4"/>
        </w:rPr>
        <w:t xml:space="preserve"> </w:t>
      </w:r>
      <w:r w:rsidRPr="00CC65B1">
        <w:t>the</w:t>
      </w:r>
      <w:r w:rsidRPr="00CC65B1">
        <w:rPr>
          <w:spacing w:val="-3"/>
        </w:rPr>
        <w:t xml:space="preserve"> </w:t>
      </w:r>
      <w:r w:rsidRPr="00CC65B1">
        <w:t>following</w:t>
      </w:r>
      <w:r w:rsidRPr="00CC65B1">
        <w:rPr>
          <w:spacing w:val="-3"/>
        </w:rPr>
        <w:t xml:space="preserve"> </w:t>
      </w:r>
      <w:r w:rsidRPr="00CC65B1">
        <w:t>procedures:</w:t>
      </w:r>
    </w:p>
    <w:p w14:paraId="41A4D9D8" w14:textId="77777777" w:rsidR="00165E8E" w:rsidRPr="00CC65B1" w:rsidRDefault="00165E8E" w:rsidP="00165E8E">
      <w:pPr>
        <w:pStyle w:val="ListParagraph"/>
        <w:numPr>
          <w:ilvl w:val="0"/>
          <w:numId w:val="31"/>
        </w:numPr>
        <w:spacing w:before="191" w:line="249" w:lineRule="auto"/>
        <w:ind w:right="388"/>
        <w:rPr>
          <w:b/>
        </w:rPr>
      </w:pPr>
      <w:r w:rsidRPr="00CC65B1">
        <w:rPr>
          <w:b/>
        </w:rPr>
        <w:t xml:space="preserve">Employee assigned to disinfect the location, surfaces, etc. used by Covid 19 case will be required to wear personal protective equipment (PPE) such as N 95 masks and gloves (and goggles and PPE overalls when deemed necessary). </w:t>
      </w:r>
    </w:p>
    <w:p w14:paraId="6C45F973" w14:textId="77777777" w:rsidR="00165E8E" w:rsidRPr="00CC65B1" w:rsidRDefault="00165E8E" w:rsidP="00165E8E">
      <w:pPr>
        <w:pStyle w:val="ListParagraph"/>
        <w:numPr>
          <w:ilvl w:val="0"/>
          <w:numId w:val="31"/>
        </w:numPr>
        <w:spacing w:before="191" w:line="249" w:lineRule="auto"/>
        <w:ind w:right="388"/>
        <w:rPr>
          <w:b/>
        </w:rPr>
      </w:pPr>
      <w:r w:rsidRPr="00CC65B1">
        <w:rPr>
          <w:b/>
        </w:rPr>
        <w:t>All surfaces used by Covid 19 case will be disinfected with CDPH recommended disinfectants.</w:t>
      </w:r>
    </w:p>
    <w:p w14:paraId="618114E3" w14:textId="669EE97A" w:rsidR="00165E8E" w:rsidRPr="00165E8E" w:rsidRDefault="00165E8E" w:rsidP="00A06797">
      <w:pPr>
        <w:pStyle w:val="ListParagraph"/>
        <w:numPr>
          <w:ilvl w:val="0"/>
          <w:numId w:val="31"/>
        </w:numPr>
        <w:spacing w:before="191" w:line="249" w:lineRule="auto"/>
        <w:ind w:right="388"/>
        <w:rPr>
          <w:b/>
        </w:rPr>
      </w:pPr>
      <w:r w:rsidRPr="00CC65B1">
        <w:rPr>
          <w:b/>
        </w:rPr>
        <w:t>Employee assigned to disinfect location will safely dispose of PPEs when cleaning task is complete before co</w:t>
      </w:r>
      <w:r>
        <w:rPr>
          <w:b/>
        </w:rPr>
        <w:t>ntinuing with other work duties.</w:t>
      </w:r>
    </w:p>
    <w:p w14:paraId="31FEB972" w14:textId="54B32DF7" w:rsidR="00FC7C6E" w:rsidRPr="00DF7D0C" w:rsidRDefault="003B479E" w:rsidP="00A06797">
      <w:pPr>
        <w:pStyle w:val="Heading3"/>
      </w:pPr>
      <w:r w:rsidRPr="00DF7D0C">
        <w:t>Hand sanitizing</w:t>
      </w:r>
    </w:p>
    <w:p w14:paraId="48FE60A3" w14:textId="77777777" w:rsidR="00FC7C6E" w:rsidRPr="00DF7D0C" w:rsidRDefault="003B479E" w:rsidP="00B41BD7">
      <w:pPr>
        <w:pStyle w:val="BodyText"/>
        <w:spacing w:before="120"/>
        <w:ind w:left="480"/>
      </w:pPr>
      <w:r w:rsidRPr="00DF7D0C">
        <w:t>To implement effective hand sanitizing procedures, we:</w:t>
      </w:r>
    </w:p>
    <w:p w14:paraId="4CDECAF9" w14:textId="59D4203F" w:rsidR="00FC7C6E" w:rsidRPr="00165E8E" w:rsidRDefault="00165E8E">
      <w:pPr>
        <w:pStyle w:val="ListParagraph"/>
        <w:numPr>
          <w:ilvl w:val="0"/>
          <w:numId w:val="13"/>
        </w:numPr>
        <w:tabs>
          <w:tab w:val="left" w:pos="839"/>
          <w:tab w:val="left" w:pos="840"/>
        </w:tabs>
        <w:rPr>
          <w:b/>
        </w:rPr>
      </w:pPr>
      <w:r>
        <w:rPr>
          <w:b/>
        </w:rPr>
        <w:t>Evaluate</w:t>
      </w:r>
      <w:r w:rsidR="003B479E" w:rsidRPr="00165E8E">
        <w:rPr>
          <w:b/>
        </w:rPr>
        <w:t xml:space="preserve"> handwashing facilities.</w:t>
      </w:r>
    </w:p>
    <w:p w14:paraId="29F6856C" w14:textId="0647505E" w:rsidR="00FC7C6E" w:rsidRPr="00165E8E" w:rsidRDefault="00165E8E">
      <w:pPr>
        <w:pStyle w:val="ListParagraph"/>
        <w:numPr>
          <w:ilvl w:val="0"/>
          <w:numId w:val="13"/>
        </w:numPr>
        <w:tabs>
          <w:tab w:val="left" w:pos="839"/>
          <w:tab w:val="left" w:pos="840"/>
        </w:tabs>
        <w:rPr>
          <w:b/>
        </w:rPr>
      </w:pPr>
      <w:r>
        <w:rPr>
          <w:b/>
        </w:rPr>
        <w:t>Determine</w:t>
      </w:r>
      <w:r w:rsidR="003B479E" w:rsidRPr="00165E8E">
        <w:rPr>
          <w:b/>
        </w:rPr>
        <w:t xml:space="preserve"> the need for additional facilities.</w:t>
      </w:r>
    </w:p>
    <w:p w14:paraId="36FA12FB" w14:textId="53B7DFDF" w:rsidR="00FC7C6E" w:rsidRPr="00165E8E" w:rsidRDefault="00165E8E">
      <w:pPr>
        <w:pStyle w:val="ListParagraph"/>
        <w:numPr>
          <w:ilvl w:val="0"/>
          <w:numId w:val="13"/>
        </w:numPr>
        <w:tabs>
          <w:tab w:val="left" w:pos="839"/>
          <w:tab w:val="left" w:pos="840"/>
        </w:tabs>
        <w:rPr>
          <w:b/>
        </w:rPr>
      </w:pPr>
      <w:r>
        <w:rPr>
          <w:b/>
        </w:rPr>
        <w:t>Encourage and allow</w:t>
      </w:r>
      <w:r w:rsidR="003B479E" w:rsidRPr="00165E8E">
        <w:rPr>
          <w:b/>
        </w:rPr>
        <w:t xml:space="preserve"> time for employee handwashing.</w:t>
      </w:r>
    </w:p>
    <w:p w14:paraId="1C1CFEAA" w14:textId="29FF9247" w:rsidR="00FC7C6E" w:rsidRPr="00165E8E" w:rsidRDefault="00165E8E">
      <w:pPr>
        <w:pStyle w:val="ListParagraph"/>
        <w:numPr>
          <w:ilvl w:val="0"/>
          <w:numId w:val="13"/>
        </w:numPr>
        <w:tabs>
          <w:tab w:val="left" w:pos="839"/>
          <w:tab w:val="left" w:pos="840"/>
        </w:tabs>
        <w:spacing w:line="249" w:lineRule="auto"/>
        <w:ind w:right="347"/>
        <w:rPr>
          <w:b/>
        </w:rPr>
      </w:pPr>
      <w:r>
        <w:rPr>
          <w:b/>
        </w:rPr>
        <w:t>Provide</w:t>
      </w:r>
      <w:r w:rsidR="003B479E" w:rsidRPr="00165E8E">
        <w:rPr>
          <w:b/>
        </w:rPr>
        <w:t xml:space="preserve"> employees with an effective hand sanitizer, and prohibit hand sanitizers that contain methanol (i.e., methyl alcohol).</w:t>
      </w:r>
    </w:p>
    <w:p w14:paraId="59EEDE45" w14:textId="3EBD3949" w:rsidR="00FC7C6E" w:rsidRPr="00165E8E" w:rsidRDefault="00165E8E">
      <w:pPr>
        <w:pStyle w:val="ListParagraph"/>
        <w:numPr>
          <w:ilvl w:val="0"/>
          <w:numId w:val="13"/>
        </w:numPr>
        <w:tabs>
          <w:tab w:val="left" w:pos="839"/>
          <w:tab w:val="left" w:pos="840"/>
        </w:tabs>
        <w:spacing w:before="2"/>
        <w:rPr>
          <w:b/>
        </w:rPr>
      </w:pPr>
      <w:r>
        <w:rPr>
          <w:b/>
        </w:rPr>
        <w:t>Encourage</w:t>
      </w:r>
      <w:r w:rsidR="003B479E" w:rsidRPr="00165E8E">
        <w:rPr>
          <w:b/>
        </w:rPr>
        <w:t xml:space="preserve"> employees to wash their hands for at least 20 seconds each time</w:t>
      </w:r>
      <w:r w:rsidR="00810DBC" w:rsidRPr="00165E8E">
        <w:rPr>
          <w:b/>
        </w:rPr>
        <w:t>.]</w:t>
      </w:r>
    </w:p>
    <w:p w14:paraId="2C98388B" w14:textId="7B38D60C" w:rsidR="00FC7C6E" w:rsidRDefault="003B479E" w:rsidP="00A06797">
      <w:pPr>
        <w:pStyle w:val="Heading3"/>
      </w:pPr>
      <w:r w:rsidRPr="00DF7D0C">
        <w:t>Personal protective equipment (PPE) used to control employees’ exposure to COVID-19</w:t>
      </w:r>
    </w:p>
    <w:p w14:paraId="4E787C7A" w14:textId="6FB144D5" w:rsidR="002D13B6" w:rsidRPr="002D13B6" w:rsidRDefault="002D13B6" w:rsidP="002D13B6">
      <w:r>
        <w:tab/>
      </w:r>
      <w:r w:rsidRPr="00CC65B1">
        <w:t>We</w:t>
      </w:r>
      <w:r w:rsidRPr="00CC65B1">
        <w:rPr>
          <w:spacing w:val="-4"/>
        </w:rPr>
        <w:t xml:space="preserve"> </w:t>
      </w:r>
      <w:r w:rsidRPr="00CC65B1">
        <w:t>evaluate</w:t>
      </w:r>
      <w:r w:rsidRPr="00CC65B1">
        <w:rPr>
          <w:spacing w:val="-3"/>
        </w:rPr>
        <w:t xml:space="preserve"> </w:t>
      </w:r>
      <w:r w:rsidRPr="00CC65B1">
        <w:t>the</w:t>
      </w:r>
      <w:r w:rsidRPr="00CC65B1">
        <w:rPr>
          <w:spacing w:val="-2"/>
        </w:rPr>
        <w:t xml:space="preserve"> </w:t>
      </w:r>
      <w:r w:rsidRPr="00CC65B1">
        <w:t>need</w:t>
      </w:r>
      <w:r w:rsidRPr="00CC65B1">
        <w:rPr>
          <w:spacing w:val="-3"/>
        </w:rPr>
        <w:t xml:space="preserve"> </w:t>
      </w:r>
      <w:r w:rsidRPr="00CC65B1">
        <w:t>for</w:t>
      </w:r>
      <w:r w:rsidRPr="00CC65B1">
        <w:rPr>
          <w:spacing w:val="-2"/>
        </w:rPr>
        <w:t xml:space="preserve"> </w:t>
      </w:r>
      <w:r w:rsidRPr="00CC65B1">
        <w:t>PPE</w:t>
      </w:r>
      <w:r w:rsidRPr="00CC65B1">
        <w:rPr>
          <w:spacing w:val="-2"/>
        </w:rPr>
        <w:t xml:space="preserve"> </w:t>
      </w:r>
      <w:r w:rsidRPr="00CC65B1">
        <w:t>(such</w:t>
      </w:r>
      <w:r w:rsidRPr="00CC65B1">
        <w:rPr>
          <w:spacing w:val="-2"/>
        </w:rPr>
        <w:t xml:space="preserve"> </w:t>
      </w:r>
      <w:r w:rsidRPr="00CC65B1">
        <w:t>as</w:t>
      </w:r>
      <w:r w:rsidRPr="00CC65B1">
        <w:rPr>
          <w:spacing w:val="-3"/>
        </w:rPr>
        <w:t xml:space="preserve"> </w:t>
      </w:r>
      <w:r w:rsidRPr="00CC65B1">
        <w:t>gloves,</w:t>
      </w:r>
      <w:r w:rsidRPr="00CC65B1">
        <w:rPr>
          <w:spacing w:val="-3"/>
        </w:rPr>
        <w:t xml:space="preserve"> </w:t>
      </w:r>
      <w:r w:rsidRPr="00CC65B1">
        <w:t>goggles,</w:t>
      </w:r>
      <w:r w:rsidRPr="00CC65B1">
        <w:rPr>
          <w:spacing w:val="-3"/>
        </w:rPr>
        <w:t xml:space="preserve"> </w:t>
      </w:r>
      <w:r w:rsidRPr="00CC65B1">
        <w:t>and</w:t>
      </w:r>
      <w:r w:rsidRPr="00CC65B1">
        <w:rPr>
          <w:spacing w:val="-3"/>
        </w:rPr>
        <w:t xml:space="preserve"> </w:t>
      </w:r>
      <w:r w:rsidRPr="00CC65B1">
        <w:t>face</w:t>
      </w:r>
      <w:r w:rsidRPr="00CC65B1">
        <w:rPr>
          <w:spacing w:val="-3"/>
        </w:rPr>
        <w:t xml:space="preserve"> </w:t>
      </w:r>
      <w:r w:rsidRPr="00CC65B1">
        <w:t>shields)</w:t>
      </w:r>
      <w:r w:rsidRPr="00CC65B1">
        <w:rPr>
          <w:spacing w:val="-2"/>
        </w:rPr>
        <w:t xml:space="preserve"> </w:t>
      </w:r>
      <w:r w:rsidRPr="00CC65B1">
        <w:t>as</w:t>
      </w:r>
      <w:r w:rsidRPr="00CC65B1">
        <w:rPr>
          <w:spacing w:val="-3"/>
        </w:rPr>
        <w:t xml:space="preserve"> </w:t>
      </w:r>
      <w:r w:rsidRPr="00CC65B1">
        <w:t>required</w:t>
      </w:r>
      <w:r w:rsidRPr="00CC65B1">
        <w:rPr>
          <w:spacing w:val="-2"/>
        </w:rPr>
        <w:t xml:space="preserve"> </w:t>
      </w:r>
      <w:r w:rsidRPr="00CC65B1">
        <w:t>by</w:t>
      </w:r>
      <w:r w:rsidRPr="00CC65B1">
        <w:rPr>
          <w:spacing w:val="-3"/>
        </w:rPr>
        <w:t xml:space="preserve"> </w:t>
      </w:r>
      <w:r w:rsidRPr="00CC65B1">
        <w:t>section</w:t>
      </w:r>
      <w:r w:rsidRPr="00CC65B1">
        <w:rPr>
          <w:spacing w:val="-2"/>
        </w:rPr>
        <w:t xml:space="preserve"> </w:t>
      </w:r>
      <w:r w:rsidRPr="00CC65B1">
        <w:t>3380,</w:t>
      </w:r>
      <w:r w:rsidRPr="00CC65B1">
        <w:rPr>
          <w:spacing w:val="-58"/>
        </w:rPr>
        <w:t xml:space="preserve"> </w:t>
      </w:r>
      <w:r>
        <w:rPr>
          <w:spacing w:val="-58"/>
        </w:rPr>
        <w:tab/>
      </w:r>
      <w:r w:rsidRPr="00CC65B1">
        <w:t>and</w:t>
      </w:r>
      <w:r w:rsidRPr="00CC65B1">
        <w:rPr>
          <w:spacing w:val="-2"/>
        </w:rPr>
        <w:t xml:space="preserve"> </w:t>
      </w:r>
      <w:r w:rsidRPr="00CC65B1">
        <w:t>provide</w:t>
      </w:r>
      <w:r w:rsidRPr="00CC65B1">
        <w:rPr>
          <w:spacing w:val="-1"/>
        </w:rPr>
        <w:t xml:space="preserve"> </w:t>
      </w:r>
      <w:r w:rsidRPr="00CC65B1">
        <w:t>and</w:t>
      </w:r>
      <w:r w:rsidRPr="00CC65B1">
        <w:rPr>
          <w:spacing w:val="-1"/>
        </w:rPr>
        <w:t xml:space="preserve"> </w:t>
      </w:r>
      <w:r w:rsidRPr="00CC65B1">
        <w:t>ensure</w:t>
      </w:r>
      <w:r w:rsidRPr="00CC65B1">
        <w:rPr>
          <w:spacing w:val="-2"/>
        </w:rPr>
        <w:t xml:space="preserve"> </w:t>
      </w:r>
      <w:r w:rsidRPr="00CC65B1">
        <w:t>use</w:t>
      </w:r>
      <w:r w:rsidRPr="00CC65B1">
        <w:rPr>
          <w:spacing w:val="-1"/>
        </w:rPr>
        <w:t xml:space="preserve"> </w:t>
      </w:r>
      <w:r w:rsidRPr="00CC65B1">
        <w:t>of</w:t>
      </w:r>
      <w:r w:rsidRPr="00CC65B1">
        <w:rPr>
          <w:spacing w:val="-1"/>
        </w:rPr>
        <w:t xml:space="preserve"> </w:t>
      </w:r>
      <w:r w:rsidRPr="00CC65B1">
        <w:t>such PPE</w:t>
      </w:r>
      <w:r w:rsidRPr="00CC65B1">
        <w:rPr>
          <w:spacing w:val="-1"/>
        </w:rPr>
        <w:t xml:space="preserve"> </w:t>
      </w:r>
      <w:r w:rsidRPr="00CC65B1">
        <w:t>as</w:t>
      </w:r>
      <w:r w:rsidRPr="00CC65B1">
        <w:rPr>
          <w:spacing w:val="-1"/>
        </w:rPr>
        <w:t xml:space="preserve"> </w:t>
      </w:r>
      <w:r w:rsidRPr="00CC65B1">
        <w:t>needed</w:t>
      </w:r>
      <w:r>
        <w:t>.</w:t>
      </w:r>
    </w:p>
    <w:p w14:paraId="24E27BE6" w14:textId="77777777" w:rsidR="002D13B6" w:rsidRPr="002D13B6" w:rsidRDefault="002D13B6" w:rsidP="002D13B6"/>
    <w:p w14:paraId="1E7434DC" w14:textId="644A9CA6" w:rsidR="00FC7C6E" w:rsidRPr="00DF7D0C" w:rsidRDefault="003B479E" w:rsidP="00A06797">
      <w:pPr>
        <w:pStyle w:val="Heading3"/>
      </w:pPr>
      <w:r w:rsidRPr="00DF7D0C">
        <w:t>Testing of employees</w:t>
      </w:r>
    </w:p>
    <w:p w14:paraId="40DBE4F1" w14:textId="77777777" w:rsidR="002D13B6" w:rsidRDefault="002D13B6" w:rsidP="002D13B6">
      <w:pPr>
        <w:pStyle w:val="BodyText"/>
        <w:spacing w:before="191" w:line="249" w:lineRule="auto"/>
        <w:ind w:left="480"/>
      </w:pPr>
      <w:r w:rsidRPr="00CC65B1">
        <w:t>We</w:t>
      </w:r>
      <w:r w:rsidRPr="00CC65B1">
        <w:rPr>
          <w:spacing w:val="-4"/>
        </w:rPr>
        <w:t xml:space="preserve"> </w:t>
      </w:r>
      <w:r w:rsidRPr="00CC65B1">
        <w:t>make</w:t>
      </w:r>
      <w:r w:rsidRPr="00CC65B1">
        <w:rPr>
          <w:spacing w:val="-3"/>
        </w:rPr>
        <w:t xml:space="preserve"> </w:t>
      </w:r>
      <w:r w:rsidRPr="00CC65B1">
        <w:t>COVID-19</w:t>
      </w:r>
      <w:r w:rsidRPr="00CC65B1">
        <w:rPr>
          <w:spacing w:val="-3"/>
        </w:rPr>
        <w:t xml:space="preserve"> </w:t>
      </w:r>
      <w:r w:rsidRPr="00CC65B1">
        <w:t>testing</w:t>
      </w:r>
      <w:r w:rsidRPr="00CC65B1">
        <w:rPr>
          <w:spacing w:val="-3"/>
        </w:rPr>
        <w:t xml:space="preserve"> </w:t>
      </w:r>
      <w:r w:rsidRPr="00CC65B1">
        <w:t>available</w:t>
      </w:r>
      <w:r w:rsidRPr="00CC65B1">
        <w:rPr>
          <w:spacing w:val="-4"/>
        </w:rPr>
        <w:t xml:space="preserve"> </w:t>
      </w:r>
      <w:r w:rsidRPr="00CC65B1">
        <w:t>at</w:t>
      </w:r>
      <w:r w:rsidRPr="00CC65B1">
        <w:rPr>
          <w:spacing w:val="-3"/>
        </w:rPr>
        <w:t xml:space="preserve"> </w:t>
      </w:r>
      <w:r w:rsidRPr="00CC65B1">
        <w:t>no</w:t>
      </w:r>
      <w:r w:rsidRPr="00CC65B1">
        <w:rPr>
          <w:spacing w:val="-4"/>
        </w:rPr>
        <w:t xml:space="preserve"> </w:t>
      </w:r>
      <w:r w:rsidRPr="00CC65B1">
        <w:t>cost</w:t>
      </w:r>
      <w:r w:rsidRPr="00CC65B1">
        <w:rPr>
          <w:spacing w:val="-3"/>
        </w:rPr>
        <w:t xml:space="preserve"> </w:t>
      </w:r>
      <w:r w:rsidRPr="00CC65B1">
        <w:t>to</w:t>
      </w:r>
      <w:r w:rsidRPr="00CC65B1">
        <w:rPr>
          <w:spacing w:val="-3"/>
        </w:rPr>
        <w:t xml:space="preserve"> </w:t>
      </w:r>
      <w:r w:rsidRPr="00CC65B1">
        <w:t>employees</w:t>
      </w:r>
      <w:r w:rsidRPr="00CC65B1">
        <w:rPr>
          <w:spacing w:val="-3"/>
        </w:rPr>
        <w:t xml:space="preserve"> </w:t>
      </w:r>
      <w:r w:rsidRPr="00CC65B1">
        <w:t>with</w:t>
      </w:r>
      <w:r w:rsidRPr="00CC65B1">
        <w:rPr>
          <w:spacing w:val="-4"/>
        </w:rPr>
        <w:t xml:space="preserve"> </w:t>
      </w:r>
      <w:r w:rsidRPr="00CC65B1">
        <w:t>COVID-19</w:t>
      </w:r>
      <w:r w:rsidRPr="00CC65B1">
        <w:rPr>
          <w:spacing w:val="-4"/>
        </w:rPr>
        <w:t xml:space="preserve"> </w:t>
      </w:r>
      <w:r w:rsidRPr="00CC65B1">
        <w:t>symptoms. We do so by recommending the that employees visit testing locations which offers free testing</w:t>
      </w:r>
      <w:r>
        <w:t xml:space="preserve"> (Click on link for locations </w:t>
      </w:r>
      <w:hyperlink r:id="rId18" w:history="1">
        <w:r w:rsidRPr="005C338D">
          <w:rPr>
            <w:rStyle w:val="Hyperlink"/>
          </w:rPr>
          <w:t>https://dhs.lacounty.gov/covid-19/testing/</w:t>
        </w:r>
      </w:hyperlink>
      <w:r>
        <w:t>)</w:t>
      </w:r>
    </w:p>
    <w:p w14:paraId="690267FD" w14:textId="77777777" w:rsidR="00FC7C6E" w:rsidRPr="00DF7D0C" w:rsidRDefault="003B479E" w:rsidP="00A06797">
      <w:pPr>
        <w:pStyle w:val="Heading2"/>
      </w:pPr>
      <w:r w:rsidRPr="00DF7D0C">
        <w:t>Investigating and Responding to COVID-19 Cases</w:t>
      </w:r>
    </w:p>
    <w:p w14:paraId="0401965B" w14:textId="7F9E7EC7" w:rsidR="00FC7C6E" w:rsidRPr="00DF7D0C" w:rsidRDefault="003B479E">
      <w:pPr>
        <w:pStyle w:val="BodyText"/>
        <w:spacing w:before="183" w:line="249" w:lineRule="auto"/>
        <w:ind w:left="480" w:right="296"/>
      </w:pPr>
      <w:r w:rsidRPr="00DF7D0C">
        <w:t>We have developed effective procedure</w:t>
      </w:r>
      <w:r w:rsidR="00627363" w:rsidRPr="00DF7D0C">
        <w:t>s</w:t>
      </w:r>
      <w:r w:rsidRPr="00DF7D0C">
        <w:t xml:space="preserve"> to investigate COVID-19 cases that include seeking information from our employees regarding COVID-19 cases, close contacts, test results, and onset of symptoms. This is accomplished by using the </w:t>
      </w:r>
      <w:r w:rsidRPr="00DF7D0C">
        <w:rPr>
          <w:b/>
        </w:rPr>
        <w:t xml:space="preserve">Appendix C: Investigating COVID-19 Cases </w:t>
      </w:r>
      <w:r w:rsidRPr="00DF7D0C">
        <w:t>form.</w:t>
      </w:r>
    </w:p>
    <w:p w14:paraId="374235D9" w14:textId="77777777" w:rsidR="00B80213" w:rsidRPr="00CC65B1" w:rsidRDefault="00B80213" w:rsidP="00B80213">
      <w:pPr>
        <w:pStyle w:val="BodyText"/>
        <w:ind w:left="480"/>
      </w:pPr>
      <w:r w:rsidRPr="00CC65B1">
        <w:t>We</w:t>
      </w:r>
      <w:r w:rsidRPr="00CC65B1">
        <w:rPr>
          <w:spacing w:val="-5"/>
        </w:rPr>
        <w:t xml:space="preserve"> </w:t>
      </w:r>
      <w:r w:rsidRPr="00CC65B1">
        <w:t>also</w:t>
      </w:r>
      <w:r w:rsidRPr="00CC65B1">
        <w:rPr>
          <w:spacing w:val="-4"/>
        </w:rPr>
        <w:t xml:space="preserve"> </w:t>
      </w:r>
      <w:r w:rsidRPr="00CC65B1">
        <w:t>ensure</w:t>
      </w:r>
      <w:r w:rsidRPr="00CC65B1">
        <w:rPr>
          <w:spacing w:val="-5"/>
        </w:rPr>
        <w:t xml:space="preserve"> </w:t>
      </w:r>
      <w:r w:rsidRPr="00CC65B1">
        <w:t>the</w:t>
      </w:r>
      <w:r w:rsidRPr="00CC65B1">
        <w:rPr>
          <w:spacing w:val="-3"/>
        </w:rPr>
        <w:t xml:space="preserve"> </w:t>
      </w:r>
      <w:r w:rsidRPr="00CC65B1">
        <w:t>following</w:t>
      </w:r>
      <w:r w:rsidRPr="00CC65B1">
        <w:rPr>
          <w:spacing w:val="-4"/>
        </w:rPr>
        <w:t xml:space="preserve"> </w:t>
      </w:r>
      <w:r w:rsidRPr="00CC65B1">
        <w:t>is</w:t>
      </w:r>
      <w:r w:rsidRPr="00CC65B1">
        <w:rPr>
          <w:spacing w:val="-4"/>
        </w:rPr>
        <w:t xml:space="preserve"> </w:t>
      </w:r>
      <w:r w:rsidRPr="00CC65B1">
        <w:t>implemented:</w:t>
      </w:r>
    </w:p>
    <w:p w14:paraId="02189316" w14:textId="77777777" w:rsidR="00B80213" w:rsidRPr="00CC65B1" w:rsidRDefault="00B80213" w:rsidP="00B80213">
      <w:pPr>
        <w:pStyle w:val="ListParagraph"/>
        <w:numPr>
          <w:ilvl w:val="0"/>
          <w:numId w:val="13"/>
        </w:numPr>
        <w:tabs>
          <w:tab w:val="left" w:pos="840"/>
        </w:tabs>
        <w:spacing w:line="249" w:lineRule="auto"/>
        <w:ind w:right="150"/>
        <w:jc w:val="both"/>
        <w:rPr>
          <w:b/>
        </w:rPr>
      </w:pPr>
      <w:r w:rsidRPr="00CC65B1">
        <w:rPr>
          <w:b/>
        </w:rPr>
        <w:t>Employees</w:t>
      </w:r>
      <w:r w:rsidRPr="00CC65B1">
        <w:rPr>
          <w:b/>
          <w:spacing w:val="-2"/>
        </w:rPr>
        <w:t xml:space="preserve"> </w:t>
      </w:r>
      <w:r w:rsidRPr="00CC65B1">
        <w:rPr>
          <w:b/>
        </w:rPr>
        <w:t>that</w:t>
      </w:r>
      <w:r w:rsidRPr="00CC65B1">
        <w:rPr>
          <w:b/>
          <w:spacing w:val="-2"/>
        </w:rPr>
        <w:t xml:space="preserve"> </w:t>
      </w:r>
      <w:r w:rsidRPr="00CC65B1">
        <w:rPr>
          <w:b/>
        </w:rPr>
        <w:t>had</w:t>
      </w:r>
      <w:r w:rsidRPr="00CC65B1">
        <w:rPr>
          <w:b/>
          <w:spacing w:val="-2"/>
        </w:rPr>
        <w:t xml:space="preserve"> </w:t>
      </w:r>
      <w:r w:rsidRPr="00CC65B1">
        <w:rPr>
          <w:b/>
        </w:rPr>
        <w:t>close</w:t>
      </w:r>
      <w:r w:rsidRPr="00CC65B1">
        <w:rPr>
          <w:b/>
          <w:spacing w:val="-3"/>
        </w:rPr>
        <w:t xml:space="preserve"> </w:t>
      </w:r>
      <w:r w:rsidRPr="00CC65B1">
        <w:rPr>
          <w:b/>
        </w:rPr>
        <w:t>contact</w:t>
      </w:r>
      <w:r w:rsidRPr="00CC65B1">
        <w:rPr>
          <w:b/>
          <w:spacing w:val="-2"/>
        </w:rPr>
        <w:t xml:space="preserve"> with Covid 19 cases </w:t>
      </w:r>
      <w:r w:rsidRPr="00CC65B1">
        <w:rPr>
          <w:b/>
        </w:rPr>
        <w:t>are</w:t>
      </w:r>
      <w:r w:rsidRPr="00CC65B1">
        <w:rPr>
          <w:b/>
          <w:spacing w:val="-3"/>
        </w:rPr>
        <w:t xml:space="preserve"> </w:t>
      </w:r>
      <w:r w:rsidRPr="00CC65B1">
        <w:rPr>
          <w:b/>
        </w:rPr>
        <w:t>offered</w:t>
      </w:r>
      <w:r w:rsidRPr="00CC65B1">
        <w:rPr>
          <w:b/>
          <w:spacing w:val="-2"/>
        </w:rPr>
        <w:t xml:space="preserve"> </w:t>
      </w:r>
      <w:r w:rsidRPr="00CC65B1">
        <w:rPr>
          <w:b/>
        </w:rPr>
        <w:t>COVID-19</w:t>
      </w:r>
      <w:r w:rsidRPr="00CC65B1">
        <w:rPr>
          <w:b/>
          <w:spacing w:val="-3"/>
        </w:rPr>
        <w:t xml:space="preserve"> </w:t>
      </w:r>
      <w:r w:rsidRPr="00CC65B1">
        <w:rPr>
          <w:b/>
        </w:rPr>
        <w:t>testing</w:t>
      </w:r>
      <w:r w:rsidRPr="00CC65B1">
        <w:rPr>
          <w:b/>
          <w:spacing w:val="-2"/>
        </w:rPr>
        <w:t xml:space="preserve"> information regarding facilities that test </w:t>
      </w:r>
      <w:r w:rsidRPr="00CC65B1">
        <w:rPr>
          <w:b/>
        </w:rPr>
        <w:t>at</w:t>
      </w:r>
      <w:r w:rsidRPr="00CC65B1">
        <w:rPr>
          <w:b/>
          <w:spacing w:val="-3"/>
        </w:rPr>
        <w:t xml:space="preserve"> </w:t>
      </w:r>
      <w:r w:rsidRPr="00CC65B1">
        <w:rPr>
          <w:b/>
        </w:rPr>
        <w:t>no</w:t>
      </w:r>
      <w:r w:rsidRPr="00CC65B1">
        <w:rPr>
          <w:b/>
          <w:spacing w:val="-1"/>
        </w:rPr>
        <w:t xml:space="preserve"> </w:t>
      </w:r>
      <w:r w:rsidRPr="00CC65B1">
        <w:rPr>
          <w:b/>
        </w:rPr>
        <w:t>cost</w:t>
      </w:r>
      <w:r w:rsidRPr="00CC65B1">
        <w:rPr>
          <w:b/>
          <w:spacing w:val="-3"/>
        </w:rPr>
        <w:t xml:space="preserve"> </w:t>
      </w:r>
      <w:r w:rsidRPr="00CC65B1">
        <w:rPr>
          <w:b/>
        </w:rPr>
        <w:t>during</w:t>
      </w:r>
      <w:r w:rsidRPr="00CC65B1">
        <w:rPr>
          <w:b/>
          <w:spacing w:val="-2"/>
        </w:rPr>
        <w:t xml:space="preserve"> </w:t>
      </w:r>
      <w:r w:rsidRPr="00CC65B1">
        <w:rPr>
          <w:b/>
        </w:rPr>
        <w:t>their</w:t>
      </w:r>
      <w:r w:rsidRPr="00CC65B1">
        <w:rPr>
          <w:b/>
          <w:spacing w:val="-2"/>
        </w:rPr>
        <w:t xml:space="preserve"> </w:t>
      </w:r>
      <w:r w:rsidRPr="00CC65B1">
        <w:rPr>
          <w:b/>
        </w:rPr>
        <w:t xml:space="preserve">working </w:t>
      </w:r>
      <w:r>
        <w:rPr>
          <w:b/>
        </w:rPr>
        <w:t>hours</w:t>
      </w:r>
      <w:r w:rsidRPr="00CC65B1">
        <w:rPr>
          <w:b/>
        </w:rPr>
        <w:t>,</w:t>
      </w:r>
      <w:r w:rsidRPr="00CC65B1">
        <w:rPr>
          <w:b/>
          <w:spacing w:val="-1"/>
        </w:rPr>
        <w:t xml:space="preserve"> </w:t>
      </w:r>
      <w:r w:rsidRPr="00CC65B1">
        <w:rPr>
          <w:b/>
        </w:rPr>
        <w:t>excluding:</w:t>
      </w:r>
    </w:p>
    <w:p w14:paraId="03CF70E3" w14:textId="77777777" w:rsidR="00B80213" w:rsidRPr="00CC65B1" w:rsidRDefault="00B80213" w:rsidP="00B80213">
      <w:pPr>
        <w:pStyle w:val="ListParagraph"/>
        <w:numPr>
          <w:ilvl w:val="1"/>
          <w:numId w:val="13"/>
        </w:numPr>
        <w:tabs>
          <w:tab w:val="left" w:pos="1200"/>
        </w:tabs>
        <w:spacing w:before="2"/>
        <w:jc w:val="both"/>
        <w:rPr>
          <w:b/>
        </w:rPr>
      </w:pPr>
      <w:r w:rsidRPr="00CC65B1">
        <w:rPr>
          <w:b/>
        </w:rPr>
        <w:t>Employees</w:t>
      </w:r>
      <w:r w:rsidRPr="00CC65B1">
        <w:rPr>
          <w:b/>
          <w:spacing w:val="-3"/>
        </w:rPr>
        <w:t xml:space="preserve"> </w:t>
      </w:r>
      <w:r w:rsidRPr="00CC65B1">
        <w:rPr>
          <w:b/>
        </w:rPr>
        <w:t>who</w:t>
      </w:r>
      <w:r w:rsidRPr="00CC65B1">
        <w:rPr>
          <w:b/>
          <w:spacing w:val="-2"/>
        </w:rPr>
        <w:t xml:space="preserve"> </w:t>
      </w:r>
      <w:r w:rsidRPr="00CC65B1">
        <w:rPr>
          <w:b/>
        </w:rPr>
        <w:t>do</w:t>
      </w:r>
      <w:r w:rsidRPr="00CC65B1">
        <w:rPr>
          <w:b/>
          <w:spacing w:val="-2"/>
        </w:rPr>
        <w:t xml:space="preserve"> </w:t>
      </w:r>
      <w:r w:rsidRPr="00CC65B1">
        <w:rPr>
          <w:b/>
        </w:rPr>
        <w:t>not</w:t>
      </w:r>
      <w:r w:rsidRPr="00CC65B1">
        <w:rPr>
          <w:b/>
          <w:spacing w:val="-2"/>
        </w:rPr>
        <w:t xml:space="preserve"> </w:t>
      </w:r>
      <w:r w:rsidRPr="00CC65B1">
        <w:rPr>
          <w:b/>
        </w:rPr>
        <w:t>have</w:t>
      </w:r>
      <w:r w:rsidRPr="00CC65B1">
        <w:rPr>
          <w:b/>
          <w:spacing w:val="-2"/>
        </w:rPr>
        <w:t xml:space="preserve"> </w:t>
      </w:r>
      <w:r w:rsidRPr="00CC65B1">
        <w:rPr>
          <w:b/>
        </w:rPr>
        <w:t>symptoms.</w:t>
      </w:r>
    </w:p>
    <w:p w14:paraId="482A694B" w14:textId="77777777" w:rsidR="00B80213" w:rsidRPr="00CC65B1" w:rsidRDefault="00B80213" w:rsidP="00B80213">
      <w:pPr>
        <w:pStyle w:val="ListParagraph"/>
        <w:numPr>
          <w:ilvl w:val="1"/>
          <w:numId w:val="13"/>
        </w:numPr>
        <w:tabs>
          <w:tab w:val="left" w:pos="1200"/>
        </w:tabs>
        <w:spacing w:line="249" w:lineRule="auto"/>
        <w:ind w:right="238"/>
        <w:jc w:val="both"/>
        <w:rPr>
          <w:b/>
        </w:rPr>
      </w:pPr>
      <w:r w:rsidRPr="00CC65B1">
        <w:rPr>
          <w:b/>
        </w:rPr>
        <w:t>COVID-19 cases who were allowed to return</w:t>
      </w:r>
      <w:r>
        <w:rPr>
          <w:b/>
        </w:rPr>
        <w:t xml:space="preserve"> to work per our return-to-work, i.e. they will isolate for 5 days, then they will be able to return after isolation period once they have a negative test result and show no symptoms.</w:t>
      </w:r>
    </w:p>
    <w:p w14:paraId="1E162EE4" w14:textId="77777777" w:rsidR="00B80213" w:rsidRPr="00CC65B1" w:rsidRDefault="00B80213" w:rsidP="00B80213">
      <w:pPr>
        <w:pStyle w:val="ListParagraph"/>
        <w:numPr>
          <w:ilvl w:val="0"/>
          <w:numId w:val="13"/>
        </w:numPr>
        <w:tabs>
          <w:tab w:val="left" w:pos="839"/>
          <w:tab w:val="left" w:pos="840"/>
        </w:tabs>
        <w:spacing w:before="2" w:line="249" w:lineRule="auto"/>
        <w:ind w:right="437"/>
        <w:rPr>
          <w:b/>
        </w:rPr>
      </w:pPr>
      <w:r w:rsidRPr="00CC65B1">
        <w:rPr>
          <w:b/>
        </w:rPr>
        <w:t>The</w:t>
      </w:r>
      <w:r w:rsidRPr="00CC65B1">
        <w:rPr>
          <w:b/>
          <w:spacing w:val="-3"/>
        </w:rPr>
        <w:t xml:space="preserve"> </w:t>
      </w:r>
      <w:r w:rsidRPr="00CC65B1">
        <w:rPr>
          <w:b/>
        </w:rPr>
        <w:t>information</w:t>
      </w:r>
      <w:r w:rsidRPr="00CC65B1">
        <w:rPr>
          <w:b/>
          <w:spacing w:val="-2"/>
        </w:rPr>
        <w:t xml:space="preserve"> </w:t>
      </w:r>
      <w:r w:rsidRPr="00CC65B1">
        <w:rPr>
          <w:b/>
        </w:rPr>
        <w:t>on</w:t>
      </w:r>
      <w:r w:rsidRPr="00CC65B1">
        <w:rPr>
          <w:b/>
          <w:spacing w:val="-3"/>
        </w:rPr>
        <w:t xml:space="preserve"> </w:t>
      </w:r>
      <w:r w:rsidRPr="00CC65B1">
        <w:rPr>
          <w:b/>
        </w:rPr>
        <w:t>benefits</w:t>
      </w:r>
      <w:r w:rsidRPr="00CC65B1">
        <w:rPr>
          <w:b/>
          <w:spacing w:val="-3"/>
        </w:rPr>
        <w:t xml:space="preserve"> </w:t>
      </w:r>
      <w:r w:rsidRPr="00CC65B1">
        <w:rPr>
          <w:b/>
        </w:rPr>
        <w:t>described</w:t>
      </w:r>
      <w:r w:rsidRPr="00CC65B1">
        <w:rPr>
          <w:b/>
          <w:spacing w:val="-2"/>
        </w:rPr>
        <w:t xml:space="preserve"> </w:t>
      </w:r>
      <w:r w:rsidRPr="00CC65B1">
        <w:rPr>
          <w:b/>
        </w:rPr>
        <w:t>in</w:t>
      </w:r>
      <w:r w:rsidRPr="00CC65B1">
        <w:rPr>
          <w:b/>
          <w:spacing w:val="-3"/>
        </w:rPr>
        <w:t xml:space="preserve"> </w:t>
      </w:r>
      <w:r w:rsidRPr="00CC65B1">
        <w:rPr>
          <w:b/>
        </w:rPr>
        <w:t>Training</w:t>
      </w:r>
      <w:r w:rsidRPr="00CC65B1">
        <w:rPr>
          <w:b/>
          <w:spacing w:val="-3"/>
        </w:rPr>
        <w:t xml:space="preserve"> </w:t>
      </w:r>
      <w:r w:rsidRPr="00CC65B1">
        <w:rPr>
          <w:b/>
        </w:rPr>
        <w:t>and</w:t>
      </w:r>
      <w:r w:rsidRPr="00CC65B1">
        <w:rPr>
          <w:b/>
          <w:spacing w:val="-3"/>
        </w:rPr>
        <w:t xml:space="preserve"> </w:t>
      </w:r>
      <w:r w:rsidRPr="00CC65B1">
        <w:rPr>
          <w:b/>
        </w:rPr>
        <w:t>Instruction,</w:t>
      </w:r>
      <w:r w:rsidRPr="00CC65B1">
        <w:rPr>
          <w:b/>
          <w:spacing w:val="-3"/>
        </w:rPr>
        <w:t xml:space="preserve"> </w:t>
      </w:r>
      <w:r w:rsidRPr="00CC65B1">
        <w:rPr>
          <w:b/>
        </w:rPr>
        <w:t>and</w:t>
      </w:r>
      <w:r w:rsidRPr="00CC65B1">
        <w:rPr>
          <w:b/>
          <w:spacing w:val="-3"/>
        </w:rPr>
        <w:t xml:space="preserve"> </w:t>
      </w:r>
      <w:r w:rsidRPr="00CC65B1">
        <w:rPr>
          <w:b/>
        </w:rPr>
        <w:t>Exclusion</w:t>
      </w:r>
      <w:r w:rsidRPr="00CC65B1">
        <w:rPr>
          <w:b/>
          <w:spacing w:val="-3"/>
        </w:rPr>
        <w:t xml:space="preserve"> </w:t>
      </w:r>
      <w:r w:rsidRPr="00CC65B1">
        <w:rPr>
          <w:b/>
        </w:rPr>
        <w:t>of</w:t>
      </w:r>
      <w:r w:rsidRPr="00CC65B1">
        <w:rPr>
          <w:b/>
          <w:spacing w:val="-2"/>
        </w:rPr>
        <w:t xml:space="preserve"> </w:t>
      </w:r>
      <w:r w:rsidRPr="00CC65B1">
        <w:rPr>
          <w:b/>
        </w:rPr>
        <w:t>COVID-19</w:t>
      </w:r>
      <w:r w:rsidRPr="00CC65B1">
        <w:rPr>
          <w:b/>
          <w:spacing w:val="-59"/>
        </w:rPr>
        <w:t xml:space="preserve"> </w:t>
      </w:r>
      <w:r w:rsidRPr="00CC65B1">
        <w:rPr>
          <w:b/>
        </w:rPr>
        <w:t>Cases,</w:t>
      </w:r>
      <w:r w:rsidRPr="00CC65B1">
        <w:rPr>
          <w:b/>
          <w:spacing w:val="-2"/>
        </w:rPr>
        <w:t xml:space="preserve"> </w:t>
      </w:r>
      <w:r w:rsidRPr="00CC65B1">
        <w:rPr>
          <w:b/>
        </w:rPr>
        <w:t>below, will be</w:t>
      </w:r>
      <w:r w:rsidRPr="00CC65B1">
        <w:rPr>
          <w:b/>
          <w:spacing w:val="-1"/>
        </w:rPr>
        <w:t xml:space="preserve"> </w:t>
      </w:r>
      <w:r w:rsidRPr="00CC65B1">
        <w:rPr>
          <w:b/>
        </w:rPr>
        <w:t>provided to employees.</w:t>
      </w:r>
    </w:p>
    <w:p w14:paraId="5411A46A" w14:textId="2D1B62CD" w:rsidR="00B80213" w:rsidRPr="00CC65B1" w:rsidRDefault="00B80213" w:rsidP="00B80213">
      <w:pPr>
        <w:pStyle w:val="ListParagraph"/>
        <w:numPr>
          <w:ilvl w:val="0"/>
          <w:numId w:val="13"/>
        </w:numPr>
        <w:tabs>
          <w:tab w:val="left" w:pos="839"/>
          <w:tab w:val="left" w:pos="840"/>
        </w:tabs>
        <w:spacing w:before="2" w:line="249" w:lineRule="auto"/>
        <w:ind w:right="194"/>
        <w:rPr>
          <w:b/>
        </w:rPr>
      </w:pPr>
      <w:r w:rsidRPr="00CC65B1">
        <w:rPr>
          <w:b/>
        </w:rPr>
        <w:t>Written notice within 1 day of your knowledge of a COVID-19 case that people at the worksite</w:t>
      </w:r>
      <w:r w:rsidRPr="00CC65B1">
        <w:rPr>
          <w:b/>
          <w:spacing w:val="1"/>
        </w:rPr>
        <w:t xml:space="preserve"> </w:t>
      </w:r>
      <w:r w:rsidRPr="00CC65B1">
        <w:rPr>
          <w:b/>
        </w:rPr>
        <w:t>may have been exposed to COVID-19. This notice will be provided to all employees</w:t>
      </w:r>
      <w:r>
        <w:rPr>
          <w:b/>
          <w:strike/>
        </w:rPr>
        <w:t>,</w:t>
      </w:r>
      <w:r w:rsidRPr="00CC65B1">
        <w:rPr>
          <w:b/>
          <w:spacing w:val="-5"/>
        </w:rPr>
        <w:t xml:space="preserve"> </w:t>
      </w:r>
      <w:r w:rsidRPr="00CC65B1">
        <w:rPr>
          <w:b/>
        </w:rPr>
        <w:t>independent</w:t>
      </w:r>
      <w:r w:rsidRPr="00CC65B1">
        <w:rPr>
          <w:b/>
          <w:spacing w:val="-4"/>
        </w:rPr>
        <w:t xml:space="preserve"> </w:t>
      </w:r>
      <w:r w:rsidRPr="00CC65B1">
        <w:rPr>
          <w:b/>
        </w:rPr>
        <w:t>contractors</w:t>
      </w:r>
      <w:r w:rsidR="005643A5">
        <w:rPr>
          <w:b/>
        </w:rPr>
        <w:t>,</w:t>
      </w:r>
      <w:r w:rsidRPr="00CC65B1">
        <w:rPr>
          <w:b/>
          <w:spacing w:val="-5"/>
        </w:rPr>
        <w:t xml:space="preserve"> </w:t>
      </w:r>
      <w:r w:rsidRPr="00CC65B1">
        <w:rPr>
          <w:b/>
        </w:rPr>
        <w:t>other</w:t>
      </w:r>
      <w:r w:rsidRPr="00CC65B1">
        <w:rPr>
          <w:b/>
          <w:spacing w:val="-4"/>
        </w:rPr>
        <w:t xml:space="preserve"> </w:t>
      </w:r>
      <w:r w:rsidRPr="00CC65B1">
        <w:rPr>
          <w:b/>
        </w:rPr>
        <w:t>employers</w:t>
      </w:r>
      <w:r w:rsidRPr="00CC65B1">
        <w:rPr>
          <w:b/>
          <w:spacing w:val="-5"/>
        </w:rPr>
        <w:t xml:space="preserve"> </w:t>
      </w:r>
      <w:r w:rsidRPr="00CC65B1">
        <w:rPr>
          <w:b/>
        </w:rPr>
        <w:t>at</w:t>
      </w:r>
      <w:r w:rsidRPr="00CC65B1">
        <w:rPr>
          <w:b/>
          <w:spacing w:val="-6"/>
        </w:rPr>
        <w:t xml:space="preserve"> </w:t>
      </w:r>
      <w:r w:rsidRPr="00CC65B1">
        <w:rPr>
          <w:b/>
        </w:rPr>
        <w:t>the</w:t>
      </w:r>
      <w:r w:rsidRPr="00CC65B1">
        <w:rPr>
          <w:b/>
          <w:spacing w:val="-4"/>
        </w:rPr>
        <w:t xml:space="preserve"> </w:t>
      </w:r>
      <w:r w:rsidRPr="00CC65B1">
        <w:rPr>
          <w:b/>
        </w:rPr>
        <w:t>worksite</w:t>
      </w:r>
      <w:r w:rsidRPr="00CC65B1">
        <w:rPr>
          <w:b/>
          <w:spacing w:val="-4"/>
        </w:rPr>
        <w:t xml:space="preserve"> </w:t>
      </w:r>
      <w:r w:rsidRPr="00CC65B1">
        <w:rPr>
          <w:b/>
        </w:rPr>
        <w:t>during</w:t>
      </w:r>
      <w:r w:rsidRPr="00CC65B1">
        <w:rPr>
          <w:b/>
          <w:spacing w:val="-58"/>
        </w:rPr>
        <w:t xml:space="preserve"> </w:t>
      </w:r>
      <w:r w:rsidRPr="00CC65B1">
        <w:rPr>
          <w:b/>
        </w:rPr>
        <w:t>the high-risk exposure period</w:t>
      </w:r>
      <w:r w:rsidR="005643A5">
        <w:rPr>
          <w:b/>
        </w:rPr>
        <w:t xml:space="preserve"> and RJCS parents</w:t>
      </w:r>
      <w:r w:rsidRPr="00CC65B1">
        <w:rPr>
          <w:b/>
        </w:rPr>
        <w:t>.</w:t>
      </w:r>
      <w:r w:rsidRPr="00CC65B1">
        <w:rPr>
          <w:b/>
          <w:spacing w:val="1"/>
        </w:rPr>
        <w:t xml:space="preserve"> </w:t>
      </w:r>
      <w:r w:rsidRPr="00CC65B1">
        <w:rPr>
          <w:b/>
        </w:rPr>
        <w:t>These notifications must meet the requirements of T8CCR</w:t>
      </w:r>
      <w:r w:rsidRPr="00CC65B1">
        <w:rPr>
          <w:b/>
          <w:spacing w:val="1"/>
        </w:rPr>
        <w:t xml:space="preserve"> </w:t>
      </w:r>
      <w:r w:rsidRPr="00CC65B1">
        <w:rPr>
          <w:b/>
        </w:rPr>
        <w:t>section 3205(c)(3)(B) and Labor Code section 6409.6(a)(4); (a)(2); and (c),</w:t>
      </w:r>
      <w:r w:rsidRPr="00CC65B1">
        <w:rPr>
          <w:b/>
          <w:spacing w:val="1"/>
        </w:rPr>
        <w:t xml:space="preserve"> </w:t>
      </w:r>
      <w:r w:rsidRPr="00CC65B1">
        <w:rPr>
          <w:b/>
        </w:rPr>
        <w:t>and in a form readily</w:t>
      </w:r>
      <w:r w:rsidRPr="00CC65B1">
        <w:rPr>
          <w:b/>
          <w:spacing w:val="1"/>
        </w:rPr>
        <w:t xml:space="preserve"> </w:t>
      </w:r>
      <w:r w:rsidRPr="00CC65B1">
        <w:rPr>
          <w:b/>
        </w:rPr>
        <w:t>understandable</w:t>
      </w:r>
      <w:r w:rsidRPr="00CC65B1">
        <w:rPr>
          <w:b/>
          <w:spacing w:val="-2"/>
        </w:rPr>
        <w:t xml:space="preserve"> </w:t>
      </w:r>
      <w:r w:rsidRPr="00CC65B1">
        <w:rPr>
          <w:b/>
        </w:rPr>
        <w:t>by</w:t>
      </w:r>
      <w:r w:rsidRPr="00CC65B1">
        <w:rPr>
          <w:b/>
          <w:spacing w:val="-1"/>
        </w:rPr>
        <w:t xml:space="preserve"> </w:t>
      </w:r>
      <w:r w:rsidRPr="00CC65B1">
        <w:rPr>
          <w:b/>
        </w:rPr>
        <w:t>employees</w:t>
      </w:r>
      <w:r w:rsidRPr="00CC65B1">
        <w:rPr>
          <w:b/>
          <w:spacing w:val="-3"/>
        </w:rPr>
        <w:t xml:space="preserve"> </w:t>
      </w:r>
      <w:r w:rsidRPr="00CC65B1">
        <w:rPr>
          <w:b/>
        </w:rPr>
        <w:t>and</w:t>
      </w:r>
      <w:r w:rsidRPr="00CC65B1">
        <w:rPr>
          <w:b/>
          <w:spacing w:val="-2"/>
        </w:rPr>
        <w:t xml:space="preserve"> </w:t>
      </w:r>
      <w:r w:rsidRPr="00CC65B1">
        <w:rPr>
          <w:b/>
        </w:rPr>
        <w:t>can</w:t>
      </w:r>
      <w:r w:rsidRPr="00CC65B1">
        <w:rPr>
          <w:b/>
          <w:spacing w:val="-2"/>
        </w:rPr>
        <w:t xml:space="preserve"> </w:t>
      </w:r>
      <w:r w:rsidRPr="00CC65B1">
        <w:rPr>
          <w:b/>
        </w:rPr>
        <w:t>be</w:t>
      </w:r>
      <w:r w:rsidRPr="00CC65B1">
        <w:rPr>
          <w:b/>
          <w:spacing w:val="-2"/>
        </w:rPr>
        <w:t xml:space="preserve"> </w:t>
      </w:r>
      <w:r w:rsidRPr="00CC65B1">
        <w:rPr>
          <w:b/>
        </w:rPr>
        <w:t>anticipated</w:t>
      </w:r>
      <w:r w:rsidRPr="00CC65B1">
        <w:rPr>
          <w:b/>
          <w:spacing w:val="-2"/>
        </w:rPr>
        <w:t xml:space="preserve"> </w:t>
      </w:r>
      <w:r w:rsidRPr="00CC65B1">
        <w:rPr>
          <w:b/>
        </w:rPr>
        <w:t>to</w:t>
      </w:r>
      <w:r w:rsidRPr="00CC65B1">
        <w:rPr>
          <w:b/>
          <w:spacing w:val="-1"/>
        </w:rPr>
        <w:t xml:space="preserve"> </w:t>
      </w:r>
      <w:r w:rsidRPr="00CC65B1">
        <w:rPr>
          <w:b/>
        </w:rPr>
        <w:t>be</w:t>
      </w:r>
      <w:r w:rsidRPr="00CC65B1">
        <w:rPr>
          <w:b/>
          <w:spacing w:val="-2"/>
        </w:rPr>
        <w:t xml:space="preserve"> </w:t>
      </w:r>
      <w:r w:rsidRPr="00CC65B1">
        <w:rPr>
          <w:b/>
        </w:rPr>
        <w:t>received</w:t>
      </w:r>
      <w:r w:rsidRPr="00CC65B1">
        <w:rPr>
          <w:b/>
          <w:spacing w:val="-2"/>
        </w:rPr>
        <w:t xml:space="preserve"> </w:t>
      </w:r>
      <w:r w:rsidRPr="00CC65B1">
        <w:rPr>
          <w:b/>
        </w:rPr>
        <w:t>by</w:t>
      </w:r>
      <w:r w:rsidRPr="00CC65B1">
        <w:rPr>
          <w:b/>
          <w:spacing w:val="-1"/>
        </w:rPr>
        <w:t xml:space="preserve"> </w:t>
      </w:r>
      <w:r w:rsidRPr="00CC65B1">
        <w:rPr>
          <w:b/>
        </w:rPr>
        <w:t>the</w:t>
      </w:r>
      <w:r w:rsidRPr="00CC65B1">
        <w:rPr>
          <w:b/>
          <w:spacing w:val="-2"/>
        </w:rPr>
        <w:t xml:space="preserve"> </w:t>
      </w:r>
      <w:r w:rsidRPr="00CC65B1">
        <w:rPr>
          <w:b/>
        </w:rPr>
        <w:t>employee.]</w:t>
      </w:r>
    </w:p>
    <w:p w14:paraId="334B8CE2" w14:textId="77777777" w:rsidR="00FC7C6E" w:rsidRPr="00DF7D0C" w:rsidRDefault="003B479E" w:rsidP="00A06797">
      <w:pPr>
        <w:pStyle w:val="Heading2"/>
      </w:pPr>
      <w:r w:rsidRPr="00DF7D0C">
        <w:t>System for Communicating</w:t>
      </w:r>
    </w:p>
    <w:p w14:paraId="5FC24312" w14:textId="77777777" w:rsidR="00C038B7" w:rsidRPr="00CC65B1" w:rsidRDefault="00C038B7" w:rsidP="00C038B7">
      <w:pPr>
        <w:pStyle w:val="BodyText"/>
        <w:spacing w:before="183" w:line="249" w:lineRule="auto"/>
        <w:ind w:left="480" w:right="326"/>
      </w:pPr>
      <w:r w:rsidRPr="00CC65B1">
        <w:t>Our</w:t>
      </w:r>
      <w:r w:rsidRPr="00CC65B1">
        <w:rPr>
          <w:spacing w:val="-3"/>
        </w:rPr>
        <w:t xml:space="preserve"> </w:t>
      </w:r>
      <w:r w:rsidRPr="00CC65B1">
        <w:t>goal</w:t>
      </w:r>
      <w:r w:rsidRPr="00CC65B1">
        <w:rPr>
          <w:spacing w:val="-3"/>
        </w:rPr>
        <w:t xml:space="preserve"> </w:t>
      </w:r>
      <w:r w:rsidRPr="00CC65B1">
        <w:t>is</w:t>
      </w:r>
      <w:r w:rsidRPr="00CC65B1">
        <w:rPr>
          <w:spacing w:val="-3"/>
        </w:rPr>
        <w:t xml:space="preserve"> </w:t>
      </w:r>
      <w:r w:rsidRPr="00CC65B1">
        <w:t>to</w:t>
      </w:r>
      <w:r w:rsidRPr="00CC65B1">
        <w:rPr>
          <w:spacing w:val="-3"/>
        </w:rPr>
        <w:t xml:space="preserve"> </w:t>
      </w:r>
      <w:r w:rsidRPr="00CC65B1">
        <w:t>ensure</w:t>
      </w:r>
      <w:r w:rsidRPr="00CC65B1">
        <w:rPr>
          <w:spacing w:val="-3"/>
        </w:rPr>
        <w:t xml:space="preserve"> </w:t>
      </w:r>
      <w:r w:rsidRPr="00CC65B1">
        <w:t>that</w:t>
      </w:r>
      <w:r w:rsidRPr="00CC65B1">
        <w:rPr>
          <w:spacing w:val="-2"/>
        </w:rPr>
        <w:t xml:space="preserve"> </w:t>
      </w:r>
      <w:r w:rsidRPr="00CC65B1">
        <w:t>we</w:t>
      </w:r>
      <w:r w:rsidRPr="00CC65B1">
        <w:rPr>
          <w:spacing w:val="-4"/>
        </w:rPr>
        <w:t xml:space="preserve"> </w:t>
      </w:r>
      <w:r w:rsidRPr="00CC65B1">
        <w:t>have</w:t>
      </w:r>
      <w:r w:rsidRPr="00CC65B1">
        <w:rPr>
          <w:spacing w:val="-3"/>
        </w:rPr>
        <w:t xml:space="preserve"> </w:t>
      </w:r>
      <w:r w:rsidRPr="00CC65B1">
        <w:t>effective</w:t>
      </w:r>
      <w:r w:rsidRPr="00CC65B1">
        <w:rPr>
          <w:spacing w:val="-3"/>
        </w:rPr>
        <w:t xml:space="preserve"> </w:t>
      </w:r>
      <w:r w:rsidRPr="00CC65B1">
        <w:t>two-way</w:t>
      </w:r>
      <w:r w:rsidRPr="00CC65B1">
        <w:rPr>
          <w:spacing w:val="-2"/>
        </w:rPr>
        <w:t xml:space="preserve"> </w:t>
      </w:r>
      <w:r w:rsidRPr="00CC65B1">
        <w:t>communication</w:t>
      </w:r>
      <w:r w:rsidRPr="00CC65B1">
        <w:rPr>
          <w:spacing w:val="-3"/>
        </w:rPr>
        <w:t xml:space="preserve"> </w:t>
      </w:r>
      <w:r w:rsidRPr="00CC65B1">
        <w:t>with</w:t>
      </w:r>
      <w:r w:rsidRPr="00CC65B1">
        <w:rPr>
          <w:spacing w:val="-3"/>
        </w:rPr>
        <w:t xml:space="preserve"> </w:t>
      </w:r>
      <w:r w:rsidRPr="00CC65B1">
        <w:t>our</w:t>
      </w:r>
      <w:r w:rsidRPr="00CC65B1">
        <w:rPr>
          <w:spacing w:val="-3"/>
        </w:rPr>
        <w:t xml:space="preserve"> </w:t>
      </w:r>
      <w:r w:rsidRPr="00CC65B1">
        <w:t>employees,</w:t>
      </w:r>
      <w:r w:rsidRPr="00CC65B1">
        <w:rPr>
          <w:spacing w:val="-4"/>
        </w:rPr>
        <w:t xml:space="preserve"> </w:t>
      </w:r>
      <w:r w:rsidRPr="00CC65B1">
        <w:t>in</w:t>
      </w:r>
      <w:r w:rsidRPr="00CC65B1">
        <w:rPr>
          <w:spacing w:val="-3"/>
        </w:rPr>
        <w:t xml:space="preserve"> </w:t>
      </w:r>
      <w:r w:rsidRPr="00CC65B1">
        <w:t>a</w:t>
      </w:r>
      <w:r w:rsidRPr="00CC65B1">
        <w:rPr>
          <w:spacing w:val="-3"/>
        </w:rPr>
        <w:t xml:space="preserve"> </w:t>
      </w:r>
      <w:r w:rsidRPr="00CC65B1">
        <w:t>form</w:t>
      </w:r>
      <w:r w:rsidRPr="00CC65B1">
        <w:rPr>
          <w:spacing w:val="-2"/>
        </w:rPr>
        <w:t xml:space="preserve"> </w:t>
      </w:r>
      <w:r w:rsidRPr="00CC65B1">
        <w:t>they</w:t>
      </w:r>
      <w:r w:rsidRPr="00CC65B1">
        <w:rPr>
          <w:spacing w:val="-59"/>
        </w:rPr>
        <w:t xml:space="preserve"> </w:t>
      </w:r>
      <w:r w:rsidRPr="00CC65B1">
        <w:t>can</w:t>
      </w:r>
      <w:r w:rsidRPr="00CC65B1">
        <w:rPr>
          <w:spacing w:val="-1"/>
        </w:rPr>
        <w:t xml:space="preserve"> </w:t>
      </w:r>
      <w:r w:rsidRPr="00CC65B1">
        <w:t>readily understand,</w:t>
      </w:r>
      <w:r w:rsidRPr="00CC65B1">
        <w:rPr>
          <w:spacing w:val="-2"/>
        </w:rPr>
        <w:t xml:space="preserve"> </w:t>
      </w:r>
      <w:r w:rsidRPr="00CC65B1">
        <w:t>and</w:t>
      </w:r>
      <w:r w:rsidRPr="00CC65B1">
        <w:rPr>
          <w:spacing w:val="-1"/>
        </w:rPr>
        <w:t xml:space="preserve"> </w:t>
      </w:r>
      <w:r w:rsidRPr="00CC65B1">
        <w:t>that</w:t>
      </w:r>
      <w:r w:rsidRPr="00CC65B1">
        <w:rPr>
          <w:spacing w:val="-1"/>
        </w:rPr>
        <w:t xml:space="preserve"> </w:t>
      </w:r>
      <w:r w:rsidRPr="00CC65B1">
        <w:t>it</w:t>
      </w:r>
      <w:r w:rsidRPr="00CC65B1">
        <w:rPr>
          <w:spacing w:val="-1"/>
        </w:rPr>
        <w:t xml:space="preserve"> </w:t>
      </w:r>
      <w:r w:rsidRPr="00CC65B1">
        <w:t>includes</w:t>
      </w:r>
      <w:r w:rsidRPr="00CC65B1">
        <w:rPr>
          <w:spacing w:val="-2"/>
        </w:rPr>
        <w:t xml:space="preserve"> </w:t>
      </w:r>
      <w:r w:rsidRPr="00CC65B1">
        <w:t>the following</w:t>
      </w:r>
      <w:r w:rsidRPr="00CC65B1">
        <w:rPr>
          <w:spacing w:val="-1"/>
        </w:rPr>
        <w:t xml:space="preserve"> </w:t>
      </w:r>
      <w:r w:rsidRPr="00CC65B1">
        <w:t>information:</w:t>
      </w:r>
    </w:p>
    <w:p w14:paraId="3A93E69A" w14:textId="77777777" w:rsidR="00C038B7" w:rsidRPr="00CC65B1" w:rsidRDefault="00C038B7" w:rsidP="00C038B7">
      <w:pPr>
        <w:pStyle w:val="ListParagraph"/>
        <w:numPr>
          <w:ilvl w:val="0"/>
          <w:numId w:val="12"/>
        </w:numPr>
        <w:tabs>
          <w:tab w:val="left" w:pos="839"/>
          <w:tab w:val="left" w:pos="840"/>
        </w:tabs>
        <w:spacing w:before="2"/>
        <w:rPr>
          <w:strike/>
        </w:rPr>
      </w:pPr>
      <w:r w:rsidRPr="00CC65B1">
        <w:rPr>
          <w:b/>
        </w:rPr>
        <w:t>Our employees who have contacted Covid 19 or other viruses will inform our administration.</w:t>
      </w:r>
    </w:p>
    <w:p w14:paraId="57026C59" w14:textId="77777777" w:rsidR="00C038B7" w:rsidRPr="00CC65B1" w:rsidRDefault="00C038B7" w:rsidP="00C038B7">
      <w:pPr>
        <w:pStyle w:val="ListParagraph"/>
        <w:numPr>
          <w:ilvl w:val="0"/>
          <w:numId w:val="12"/>
        </w:numPr>
        <w:tabs>
          <w:tab w:val="left" w:pos="839"/>
          <w:tab w:val="left" w:pos="840"/>
        </w:tabs>
      </w:pPr>
      <w:r w:rsidRPr="00CC65B1">
        <w:t>Our</w:t>
      </w:r>
      <w:r w:rsidRPr="00CC65B1">
        <w:rPr>
          <w:spacing w:val="-3"/>
        </w:rPr>
        <w:t xml:space="preserve"> </w:t>
      </w:r>
      <w:r w:rsidRPr="00CC65B1">
        <w:t>employees</w:t>
      </w:r>
      <w:r w:rsidRPr="00CC65B1">
        <w:rPr>
          <w:spacing w:val="-3"/>
        </w:rPr>
        <w:t xml:space="preserve"> </w:t>
      </w:r>
      <w:r w:rsidRPr="00CC65B1">
        <w:t>can</w:t>
      </w:r>
      <w:r w:rsidRPr="00CC65B1">
        <w:rPr>
          <w:spacing w:val="-2"/>
        </w:rPr>
        <w:t xml:space="preserve"> </w:t>
      </w:r>
      <w:r w:rsidRPr="00CC65B1">
        <w:t>report</w:t>
      </w:r>
      <w:r w:rsidRPr="00CC65B1">
        <w:rPr>
          <w:spacing w:val="-2"/>
        </w:rPr>
        <w:t xml:space="preserve"> </w:t>
      </w:r>
      <w:r w:rsidRPr="00CC65B1">
        <w:t>symptoms,</w:t>
      </w:r>
      <w:r w:rsidRPr="00CC65B1">
        <w:rPr>
          <w:spacing w:val="-2"/>
        </w:rPr>
        <w:t xml:space="preserve"> </w:t>
      </w:r>
      <w:r w:rsidRPr="00CC65B1">
        <w:t>possible</w:t>
      </w:r>
      <w:r w:rsidRPr="00CC65B1">
        <w:rPr>
          <w:spacing w:val="-3"/>
        </w:rPr>
        <w:t xml:space="preserve"> </w:t>
      </w:r>
      <w:r w:rsidRPr="00CC65B1">
        <w:t>close</w:t>
      </w:r>
      <w:r w:rsidRPr="00CC65B1">
        <w:rPr>
          <w:spacing w:val="-2"/>
        </w:rPr>
        <w:t xml:space="preserve"> </w:t>
      </w:r>
      <w:r w:rsidRPr="00CC65B1">
        <w:t>contacts</w:t>
      </w:r>
      <w:r w:rsidRPr="00CC65B1">
        <w:rPr>
          <w:spacing w:val="-2"/>
        </w:rPr>
        <w:t xml:space="preserve"> </w:t>
      </w:r>
      <w:r w:rsidRPr="00CC65B1">
        <w:t>and</w:t>
      </w:r>
      <w:r w:rsidRPr="00CC65B1">
        <w:rPr>
          <w:spacing w:val="-4"/>
        </w:rPr>
        <w:t xml:space="preserve"> </w:t>
      </w:r>
      <w:r w:rsidRPr="00CC65B1">
        <w:t>hazards</w:t>
      </w:r>
      <w:r w:rsidRPr="00CC65B1">
        <w:rPr>
          <w:spacing w:val="-3"/>
        </w:rPr>
        <w:t xml:space="preserve"> </w:t>
      </w:r>
      <w:r w:rsidRPr="00CC65B1">
        <w:t>without</w:t>
      </w:r>
      <w:r w:rsidRPr="00CC65B1">
        <w:rPr>
          <w:spacing w:val="-3"/>
        </w:rPr>
        <w:t xml:space="preserve"> </w:t>
      </w:r>
      <w:r w:rsidRPr="00CC65B1">
        <w:t>fear</w:t>
      </w:r>
      <w:r w:rsidRPr="00CC65B1">
        <w:rPr>
          <w:spacing w:val="-2"/>
        </w:rPr>
        <w:t xml:space="preserve"> </w:t>
      </w:r>
      <w:r w:rsidRPr="00CC65B1">
        <w:t>of</w:t>
      </w:r>
      <w:r w:rsidRPr="00CC65B1">
        <w:rPr>
          <w:spacing w:val="-3"/>
        </w:rPr>
        <w:t xml:space="preserve"> </w:t>
      </w:r>
      <w:r w:rsidRPr="00CC65B1">
        <w:t>reprisal.</w:t>
      </w:r>
    </w:p>
    <w:p w14:paraId="13037A56" w14:textId="77777777" w:rsidR="00C038B7" w:rsidRPr="00CC65B1" w:rsidRDefault="00C038B7" w:rsidP="00C038B7">
      <w:pPr>
        <w:pStyle w:val="ListParagraph"/>
        <w:numPr>
          <w:ilvl w:val="0"/>
          <w:numId w:val="12"/>
        </w:numPr>
        <w:tabs>
          <w:tab w:val="left" w:pos="839"/>
          <w:tab w:val="left" w:pos="840"/>
        </w:tabs>
        <w:spacing w:line="249" w:lineRule="auto"/>
        <w:ind w:right="326"/>
        <w:rPr>
          <w:b/>
          <w:strike/>
        </w:rPr>
      </w:pPr>
      <w:r w:rsidRPr="00CC65B1">
        <w:t>Employees with medical or other conditions that put them at increased risk of severe COVID-19</w:t>
      </w:r>
      <w:r w:rsidRPr="00CC65B1">
        <w:rPr>
          <w:spacing w:val="1"/>
        </w:rPr>
        <w:t xml:space="preserve"> </w:t>
      </w:r>
      <w:r w:rsidRPr="00CC65B1">
        <w:t>illness</w:t>
      </w:r>
      <w:r w:rsidRPr="00CC65B1">
        <w:rPr>
          <w:spacing w:val="-4"/>
        </w:rPr>
        <w:t xml:space="preserve"> </w:t>
      </w:r>
      <w:r w:rsidRPr="00CC65B1">
        <w:t>can</w:t>
      </w:r>
      <w:r w:rsidRPr="00CC65B1">
        <w:rPr>
          <w:spacing w:val="-3"/>
        </w:rPr>
        <w:t xml:space="preserve"> </w:t>
      </w:r>
      <w:r w:rsidRPr="00CC65B1">
        <w:t>request</w:t>
      </w:r>
      <w:r w:rsidRPr="00CC65B1">
        <w:rPr>
          <w:spacing w:val="-3"/>
        </w:rPr>
        <w:t xml:space="preserve"> </w:t>
      </w:r>
      <w:r w:rsidRPr="00CC65B1">
        <w:t>accommodations from our administration.</w:t>
      </w:r>
      <w:r w:rsidRPr="00CC65B1">
        <w:rPr>
          <w:spacing w:val="-1"/>
        </w:rPr>
        <w:t xml:space="preserve"> </w:t>
      </w:r>
    </w:p>
    <w:p w14:paraId="0778ED38" w14:textId="77777777" w:rsidR="00C038B7" w:rsidRPr="00CC65B1" w:rsidRDefault="00C038B7" w:rsidP="00C038B7">
      <w:pPr>
        <w:pStyle w:val="ListParagraph"/>
        <w:numPr>
          <w:ilvl w:val="0"/>
          <w:numId w:val="12"/>
        </w:numPr>
        <w:tabs>
          <w:tab w:val="left" w:pos="839"/>
          <w:tab w:val="left" w:pos="840"/>
        </w:tabs>
        <w:spacing w:line="249" w:lineRule="auto"/>
        <w:ind w:right="326"/>
        <w:rPr>
          <w:b/>
          <w:strike/>
        </w:rPr>
      </w:pPr>
      <w:r w:rsidRPr="00CC65B1">
        <w:rPr>
          <w:b/>
        </w:rPr>
        <w:t xml:space="preserve">Covid 19 cases’ names will only be disclosed to the school administrator; others in the school community who may have had close contact with the Covid 19 case, will be informed via by email that they had “close contact with a person who tested positive” and will be required to self-quarantine according to LACDPH guidelines; the locations where the Covid case occupied and materials used will be sanitized thoroughly. </w:t>
      </w:r>
    </w:p>
    <w:p w14:paraId="1AADCD6A" w14:textId="77777777" w:rsidR="00FC7C6E" w:rsidRPr="00DF7D0C" w:rsidRDefault="003B479E" w:rsidP="00A06797">
      <w:pPr>
        <w:pStyle w:val="Heading2"/>
      </w:pPr>
      <w:r w:rsidRPr="00DF7D0C">
        <w:t>Training and Instruction</w:t>
      </w:r>
    </w:p>
    <w:p w14:paraId="7561F9E5" w14:textId="77777777" w:rsidR="00FC7C6E" w:rsidRPr="00DF7D0C" w:rsidRDefault="003B479E" w:rsidP="00B41BD7">
      <w:pPr>
        <w:pStyle w:val="BodyText"/>
        <w:spacing w:before="120"/>
        <w:ind w:left="480"/>
      </w:pPr>
      <w:r w:rsidRPr="00DF7D0C">
        <w:t>We provide effective employee training and instruction that includes:</w:t>
      </w:r>
    </w:p>
    <w:p w14:paraId="153E8060" w14:textId="77777777" w:rsidR="00FC7C6E" w:rsidRPr="00DF7D0C" w:rsidRDefault="003B479E" w:rsidP="00B41BD7">
      <w:pPr>
        <w:pStyle w:val="ListParagraph"/>
        <w:numPr>
          <w:ilvl w:val="0"/>
          <w:numId w:val="10"/>
        </w:numPr>
        <w:tabs>
          <w:tab w:val="left" w:pos="839"/>
          <w:tab w:val="left" w:pos="840"/>
        </w:tabs>
        <w:spacing w:before="120" w:line="249" w:lineRule="auto"/>
        <w:ind w:right="671"/>
      </w:pPr>
      <w:r w:rsidRPr="00DF7D0C">
        <w:t>Our COVID-19 policies and procedures to protect employees from COVID-19 hazards, and how to participate in the identification and evaluation of COVID-19 hazards.</w:t>
      </w:r>
    </w:p>
    <w:p w14:paraId="4F2E08E9" w14:textId="77777777" w:rsidR="00FC7C6E" w:rsidRPr="00DF7D0C" w:rsidRDefault="003B479E">
      <w:pPr>
        <w:pStyle w:val="ListParagraph"/>
        <w:numPr>
          <w:ilvl w:val="0"/>
          <w:numId w:val="10"/>
        </w:numPr>
        <w:tabs>
          <w:tab w:val="left" w:pos="839"/>
          <w:tab w:val="left" w:pos="840"/>
        </w:tabs>
        <w:spacing w:before="2" w:line="249" w:lineRule="auto"/>
        <w:ind w:right="497"/>
      </w:pPr>
      <w:r w:rsidRPr="00DF7D0C">
        <w:t>Information regarding COVID-19-related benefits (including mandated sick and vaccination leave) to which the employee may be entitled under applicable federal, state, or local laws.</w:t>
      </w:r>
    </w:p>
    <w:p w14:paraId="7559A15F" w14:textId="77777777" w:rsidR="00FC7C6E" w:rsidRPr="00DF7D0C" w:rsidRDefault="003B479E">
      <w:pPr>
        <w:pStyle w:val="ListParagraph"/>
        <w:numPr>
          <w:ilvl w:val="0"/>
          <w:numId w:val="10"/>
        </w:numPr>
        <w:tabs>
          <w:tab w:val="left" w:pos="839"/>
          <w:tab w:val="left" w:pos="840"/>
        </w:tabs>
        <w:spacing w:before="2"/>
      </w:pPr>
      <w:r w:rsidRPr="00DF7D0C">
        <w:t>The fact that:</w:t>
      </w:r>
    </w:p>
    <w:p w14:paraId="78E41A9B" w14:textId="77777777" w:rsidR="00FC7C6E" w:rsidRPr="00DF7D0C" w:rsidRDefault="003B479E">
      <w:pPr>
        <w:pStyle w:val="ListParagraph"/>
        <w:numPr>
          <w:ilvl w:val="1"/>
          <w:numId w:val="10"/>
        </w:numPr>
        <w:tabs>
          <w:tab w:val="left" w:pos="1199"/>
          <w:tab w:val="left" w:pos="1200"/>
        </w:tabs>
      </w:pPr>
      <w:r w:rsidRPr="00DF7D0C">
        <w:t>COVID-19 is an infectious disease that can be spread through the air.</w:t>
      </w:r>
    </w:p>
    <w:p w14:paraId="5D141523" w14:textId="77777777" w:rsidR="00FC7C6E" w:rsidRPr="00DF7D0C" w:rsidRDefault="003B479E">
      <w:pPr>
        <w:pStyle w:val="ListParagraph"/>
        <w:numPr>
          <w:ilvl w:val="1"/>
          <w:numId w:val="10"/>
        </w:numPr>
        <w:tabs>
          <w:tab w:val="left" w:pos="1199"/>
          <w:tab w:val="left" w:pos="1200"/>
        </w:tabs>
        <w:spacing w:line="249" w:lineRule="auto"/>
        <w:ind w:right="612"/>
      </w:pPr>
      <w:r w:rsidRPr="00DF7D0C">
        <w:t>COVID-19 may be transmitted when a person touches a contaminated object and then touches their eyes, nose, or mouth.</w:t>
      </w:r>
    </w:p>
    <w:p w14:paraId="57CCA029" w14:textId="77777777" w:rsidR="00FC7C6E" w:rsidRPr="00DF7D0C" w:rsidRDefault="003B479E">
      <w:pPr>
        <w:pStyle w:val="ListParagraph"/>
        <w:numPr>
          <w:ilvl w:val="1"/>
          <w:numId w:val="10"/>
        </w:numPr>
        <w:tabs>
          <w:tab w:val="left" w:pos="1199"/>
          <w:tab w:val="left" w:pos="1200"/>
        </w:tabs>
        <w:spacing w:before="2"/>
      </w:pPr>
      <w:r w:rsidRPr="00DF7D0C">
        <w:t>An infectious person may have no symptoms.</w:t>
      </w:r>
    </w:p>
    <w:p w14:paraId="0E2A7F92" w14:textId="77777777" w:rsidR="00FC7C6E" w:rsidRPr="00DF7D0C" w:rsidRDefault="003B479E">
      <w:pPr>
        <w:pStyle w:val="ListParagraph"/>
        <w:numPr>
          <w:ilvl w:val="0"/>
          <w:numId w:val="10"/>
        </w:numPr>
        <w:tabs>
          <w:tab w:val="left" w:pos="839"/>
          <w:tab w:val="left" w:pos="840"/>
        </w:tabs>
        <w:spacing w:line="249" w:lineRule="auto"/>
        <w:ind w:right="251"/>
      </w:pPr>
      <w:r w:rsidRPr="00DF7D0C">
        <w:t xml:space="preserve">The fact that particles containing the virus can travel more than six feet, especially indoors, so physical distancing, face coverings, increased ventilation indoors, and respiratory protection decrease the </w:t>
      </w:r>
      <w:r w:rsidRPr="00DF7D0C">
        <w:lastRenderedPageBreak/>
        <w:t>spread of COVID-19 and are most effective when used in combination.</w:t>
      </w:r>
    </w:p>
    <w:p w14:paraId="41BBCA97" w14:textId="66287602" w:rsidR="00FC7C6E" w:rsidRPr="00DF7D0C" w:rsidRDefault="003B479E">
      <w:pPr>
        <w:pStyle w:val="ListParagraph"/>
        <w:numPr>
          <w:ilvl w:val="0"/>
          <w:numId w:val="10"/>
        </w:numPr>
        <w:tabs>
          <w:tab w:val="left" w:pos="839"/>
          <w:tab w:val="left" w:pos="840"/>
        </w:tabs>
        <w:spacing w:before="2" w:line="249" w:lineRule="auto"/>
        <w:ind w:right="167"/>
      </w:pPr>
      <w:r w:rsidRPr="00DF7D0C">
        <w:t>The right of employees to request a respirator for voluntary use</w:t>
      </w:r>
      <w:r w:rsidR="000774AA">
        <w:t>, as required by section 3205</w:t>
      </w:r>
      <w:r w:rsidRPr="00DF7D0C">
        <w:t xml:space="preserve">, without fear of retaliation, and our policies for providing the respirators. Employees voluntarily using respirators will be </w:t>
      </w:r>
      <w:r w:rsidR="00C86D38">
        <w:t xml:space="preserve">provided with effective training and instruction </w:t>
      </w:r>
      <w:r w:rsidRPr="00DF7D0C">
        <w:t>according to section 5144(c)(2) requirements</w:t>
      </w:r>
      <w:r w:rsidR="006D75AE">
        <w:t>, including</w:t>
      </w:r>
      <w:r w:rsidRPr="00DF7D0C">
        <w:t>:</w:t>
      </w:r>
    </w:p>
    <w:p w14:paraId="4F183BEE" w14:textId="394406E4" w:rsidR="00FC7C6E" w:rsidRPr="00DF7D0C" w:rsidRDefault="003B479E">
      <w:pPr>
        <w:pStyle w:val="ListParagraph"/>
        <w:numPr>
          <w:ilvl w:val="1"/>
          <w:numId w:val="10"/>
        </w:numPr>
        <w:tabs>
          <w:tab w:val="left" w:pos="1199"/>
          <w:tab w:val="left" w:pos="1200"/>
        </w:tabs>
        <w:spacing w:before="3"/>
      </w:pPr>
      <w:r w:rsidRPr="00DF7D0C">
        <w:t>How to properly wear them</w:t>
      </w:r>
      <w:r w:rsidR="00EB2265">
        <w:t>; and</w:t>
      </w:r>
    </w:p>
    <w:p w14:paraId="45C7CEA8" w14:textId="77777777" w:rsidR="00FC7C6E" w:rsidRPr="00DF7D0C" w:rsidRDefault="003B479E">
      <w:pPr>
        <w:pStyle w:val="ListParagraph"/>
        <w:numPr>
          <w:ilvl w:val="1"/>
          <w:numId w:val="10"/>
        </w:numPr>
        <w:tabs>
          <w:tab w:val="left" w:pos="1199"/>
          <w:tab w:val="left" w:pos="1200"/>
        </w:tabs>
        <w:spacing w:line="249" w:lineRule="auto"/>
        <w:ind w:right="341"/>
      </w:pPr>
      <w:r w:rsidRPr="00DF7D0C">
        <w:t>How to perform a seal check according to the manufacturer’s instructions each time a respirator is worn, and the fact that facial hair can interfere with a seal.</w:t>
      </w:r>
    </w:p>
    <w:p w14:paraId="2B6C1F83" w14:textId="77777777" w:rsidR="00FC7C6E" w:rsidRPr="00DF7D0C" w:rsidRDefault="003B479E">
      <w:pPr>
        <w:pStyle w:val="ListParagraph"/>
        <w:numPr>
          <w:ilvl w:val="0"/>
          <w:numId w:val="10"/>
        </w:numPr>
        <w:tabs>
          <w:tab w:val="left" w:pos="839"/>
          <w:tab w:val="left" w:pos="840"/>
        </w:tabs>
        <w:spacing w:before="2" w:line="249" w:lineRule="auto"/>
        <w:ind w:right="301"/>
      </w:pPr>
      <w:r w:rsidRPr="00DF7D0C">
        <w:t>The importance of frequent hand washing with soap and water for at least 20 seconds and using hand sanitizer when employees do not have immediate access to a sink or hand washing facility, and that hand sanitizer does not work if the hands are soiled.</w:t>
      </w:r>
    </w:p>
    <w:p w14:paraId="6A8DA869" w14:textId="77777777" w:rsidR="00FC7C6E" w:rsidRPr="00DF7D0C" w:rsidRDefault="003B479E">
      <w:pPr>
        <w:pStyle w:val="ListParagraph"/>
        <w:numPr>
          <w:ilvl w:val="0"/>
          <w:numId w:val="10"/>
        </w:numPr>
        <w:tabs>
          <w:tab w:val="left" w:pos="839"/>
          <w:tab w:val="left" w:pos="840"/>
        </w:tabs>
        <w:spacing w:before="3" w:line="249" w:lineRule="auto"/>
        <w:ind w:right="288"/>
      </w:pPr>
      <w:r w:rsidRPr="00DF7D0C">
        <w:t>Proper use of face coverings and the fact that face coverings are not respiratory protective equipment. Since COVID-19 is an airborne disease, N95s and more protective respirators protect the users from airborne disease, while face coverings primarily protect people around the user.</w:t>
      </w:r>
    </w:p>
    <w:p w14:paraId="1306B6C0" w14:textId="01C91C58" w:rsidR="00FC7C6E" w:rsidRPr="00DF7D0C" w:rsidRDefault="003B479E" w:rsidP="00A44FAE">
      <w:pPr>
        <w:pStyle w:val="ListParagraph"/>
        <w:numPr>
          <w:ilvl w:val="0"/>
          <w:numId w:val="10"/>
        </w:numPr>
        <w:tabs>
          <w:tab w:val="left" w:pos="839"/>
          <w:tab w:val="left" w:pos="840"/>
        </w:tabs>
        <w:spacing w:before="3" w:line="249" w:lineRule="auto"/>
        <w:ind w:right="288"/>
      </w:pPr>
      <w:r w:rsidRPr="00DF7D0C">
        <w:t>The conditions where face coverings must be worn at the workplace.</w:t>
      </w:r>
    </w:p>
    <w:p w14:paraId="70103816" w14:textId="7ECC8B84" w:rsidR="00FC7C6E" w:rsidRPr="00DF7D0C" w:rsidRDefault="00EB2265" w:rsidP="00A44FAE">
      <w:pPr>
        <w:pStyle w:val="ListParagraph"/>
        <w:numPr>
          <w:ilvl w:val="0"/>
          <w:numId w:val="10"/>
        </w:numPr>
        <w:tabs>
          <w:tab w:val="left" w:pos="839"/>
          <w:tab w:val="left" w:pos="840"/>
        </w:tabs>
        <w:spacing w:before="3" w:line="249" w:lineRule="auto"/>
        <w:ind w:right="288"/>
      </w:pPr>
      <w:r>
        <w:t>That e</w:t>
      </w:r>
      <w:r w:rsidR="003B479E" w:rsidRPr="00DF7D0C">
        <w:t>mployees can request face coverings and can wear them at work regardless of vaccination status and without fear of retaliation.</w:t>
      </w:r>
    </w:p>
    <w:p w14:paraId="211F08DF" w14:textId="77777777" w:rsidR="00FC7C6E" w:rsidRPr="00DF7D0C" w:rsidRDefault="003B479E">
      <w:pPr>
        <w:pStyle w:val="ListParagraph"/>
        <w:numPr>
          <w:ilvl w:val="0"/>
          <w:numId w:val="10"/>
        </w:numPr>
        <w:tabs>
          <w:tab w:val="left" w:pos="839"/>
          <w:tab w:val="left" w:pos="840"/>
        </w:tabs>
        <w:spacing w:before="2" w:line="249" w:lineRule="auto"/>
        <w:ind w:right="388"/>
      </w:pPr>
      <w:r w:rsidRPr="00DF7D0C">
        <w:t>COVID-19 symptoms, and the importance of obtaining a COVID-19 test and not coming to work if the employee has COVID-19 symptoms.</w:t>
      </w:r>
    </w:p>
    <w:p w14:paraId="7F390F03" w14:textId="5AAD613A" w:rsidR="006D75AE" w:rsidRPr="00DF7D0C" w:rsidRDefault="003B479E">
      <w:pPr>
        <w:pStyle w:val="ListParagraph"/>
        <w:numPr>
          <w:ilvl w:val="0"/>
          <w:numId w:val="10"/>
        </w:numPr>
        <w:tabs>
          <w:tab w:val="left" w:pos="839"/>
          <w:tab w:val="left" w:pos="840"/>
        </w:tabs>
        <w:spacing w:before="2" w:line="249" w:lineRule="auto"/>
        <w:ind w:right="448"/>
      </w:pPr>
      <w:r w:rsidRPr="00DF7D0C">
        <w:t>Information on our COVID-19 policies and how to access COVID-19 testing and vaccination, and the fact that vaccination is effective at preventing COVID-19, protecting against both transmission and serious illness or death.</w:t>
      </w:r>
    </w:p>
    <w:p w14:paraId="095BEEC9" w14:textId="77777777" w:rsidR="00C038B7" w:rsidRDefault="00C038B7" w:rsidP="00CB0722">
      <w:pPr>
        <w:spacing w:before="120"/>
        <w:ind w:left="480"/>
        <w:rPr>
          <w:b/>
        </w:rPr>
      </w:pPr>
    </w:p>
    <w:p w14:paraId="7D067C05" w14:textId="1E3DB66D" w:rsidR="00FC7C6E" w:rsidRPr="00DF7D0C" w:rsidRDefault="009B3CD9" w:rsidP="00CB0722">
      <w:pPr>
        <w:spacing w:before="120"/>
        <w:ind w:left="480"/>
      </w:pPr>
      <w:r>
        <w:rPr>
          <w:b/>
        </w:rPr>
        <w:t xml:space="preserve"> </w:t>
      </w:r>
      <w:r w:rsidR="003B479E" w:rsidRPr="00DF7D0C">
        <w:rPr>
          <w:b/>
        </w:rPr>
        <w:t xml:space="preserve">Appendix D: COVID-19 Training Roster </w:t>
      </w:r>
      <w:r w:rsidR="003B479E" w:rsidRPr="00DF7D0C">
        <w:t>will be used to document this training.</w:t>
      </w:r>
    </w:p>
    <w:p w14:paraId="49F341AD" w14:textId="77777777" w:rsidR="00FC7C6E" w:rsidRPr="00DF7D0C" w:rsidRDefault="003B479E" w:rsidP="00A06797">
      <w:pPr>
        <w:pStyle w:val="Heading2"/>
      </w:pPr>
      <w:r w:rsidRPr="00DF7D0C">
        <w:t>Exclusion of COVID-19 Cases and Employees who had a Close Contact</w:t>
      </w:r>
    </w:p>
    <w:p w14:paraId="254702FE" w14:textId="77777777" w:rsidR="00FC7C6E" w:rsidRPr="00DF7D0C" w:rsidRDefault="003B479E" w:rsidP="00CB0722">
      <w:pPr>
        <w:pStyle w:val="BodyText"/>
        <w:spacing w:before="183" w:after="120"/>
        <w:ind w:left="480"/>
      </w:pPr>
      <w:r w:rsidRPr="00DF7D0C">
        <w:t>Where we have a COVID-19 case or close contact in our workplace, we limit transmission by:</w:t>
      </w:r>
    </w:p>
    <w:p w14:paraId="70A01527" w14:textId="08113DA5" w:rsidR="00FC7C6E" w:rsidRPr="00DF7D0C" w:rsidRDefault="003B479E" w:rsidP="00CF60AD">
      <w:pPr>
        <w:pStyle w:val="ListParagraph"/>
        <w:numPr>
          <w:ilvl w:val="0"/>
          <w:numId w:val="8"/>
        </w:numPr>
        <w:tabs>
          <w:tab w:val="left" w:pos="839"/>
          <w:tab w:val="left" w:pos="840"/>
        </w:tabs>
        <w:spacing w:before="74"/>
      </w:pPr>
      <w:r w:rsidRPr="00DF7D0C">
        <w:t xml:space="preserve">Ensuring that COVID-19 cases are excluded from the workplace until </w:t>
      </w:r>
      <w:r w:rsidR="00EB2265">
        <w:t>the</w:t>
      </w:r>
      <w:r w:rsidR="00EB2265" w:rsidRPr="00DF7D0C">
        <w:t xml:space="preserve"> </w:t>
      </w:r>
      <w:r w:rsidRPr="00DF7D0C">
        <w:t>return-to-work requirements</w:t>
      </w:r>
      <w:r w:rsidR="00CB0722">
        <w:t xml:space="preserve"> </w:t>
      </w:r>
      <w:r w:rsidR="00EB2265">
        <w:t xml:space="preserve">in section 3205(c)(10) </w:t>
      </w:r>
      <w:r w:rsidRPr="00DF7D0C">
        <w:t>are met.</w:t>
      </w:r>
    </w:p>
    <w:p w14:paraId="32C883EF" w14:textId="13C44442" w:rsidR="00735F17" w:rsidRDefault="004A0DC8">
      <w:pPr>
        <w:pStyle w:val="ListParagraph"/>
        <w:numPr>
          <w:ilvl w:val="0"/>
          <w:numId w:val="8"/>
        </w:numPr>
        <w:tabs>
          <w:tab w:val="left" w:pos="839"/>
          <w:tab w:val="left" w:pos="840"/>
        </w:tabs>
        <w:spacing w:before="3" w:line="249" w:lineRule="auto"/>
        <w:ind w:right="179"/>
      </w:pPr>
      <w:r>
        <w:t>Reviewing</w:t>
      </w:r>
      <w:r w:rsidRPr="004A0DC8">
        <w:t xml:space="preserve"> current CDPH guidance for persons who had close contacts, including any guidance regarding quarantine or other measures to reduce transmission. </w:t>
      </w:r>
    </w:p>
    <w:p w14:paraId="6D5CA74E" w14:textId="7FE1FB5C" w:rsidR="0035047B" w:rsidRPr="00DF7D0C" w:rsidRDefault="00735F17">
      <w:pPr>
        <w:pStyle w:val="ListParagraph"/>
        <w:numPr>
          <w:ilvl w:val="0"/>
          <w:numId w:val="8"/>
        </w:numPr>
        <w:tabs>
          <w:tab w:val="left" w:pos="839"/>
          <w:tab w:val="left" w:pos="840"/>
        </w:tabs>
        <w:spacing w:before="3" w:line="249" w:lineRule="auto"/>
        <w:ind w:right="179"/>
      </w:pPr>
      <w:r>
        <w:t>Developing</w:t>
      </w:r>
      <w:r w:rsidR="004A0DC8" w:rsidRPr="004A0DC8">
        <w:t>, implement</w:t>
      </w:r>
      <w:r>
        <w:t>ing</w:t>
      </w:r>
      <w:r w:rsidR="004A0DC8" w:rsidRPr="004A0DC8">
        <w:t>, and maintain</w:t>
      </w:r>
      <w:r>
        <w:t>ing</w:t>
      </w:r>
      <w:r w:rsidR="004A0DC8" w:rsidRPr="004A0DC8">
        <w:t xml:space="preserve"> effective policies to prevent transmission of COVID-19 by persons who had close contacts. </w:t>
      </w:r>
    </w:p>
    <w:p w14:paraId="083818C6" w14:textId="77777777" w:rsidR="00702EDB" w:rsidRPr="00702EDB" w:rsidRDefault="003B479E" w:rsidP="0026357F">
      <w:pPr>
        <w:pStyle w:val="ListParagraph"/>
        <w:numPr>
          <w:ilvl w:val="0"/>
          <w:numId w:val="8"/>
        </w:numPr>
        <w:tabs>
          <w:tab w:val="left" w:pos="839"/>
          <w:tab w:val="left" w:pos="840"/>
        </w:tabs>
        <w:spacing w:before="3" w:line="249" w:lineRule="auto"/>
        <w:ind w:right="179"/>
      </w:pPr>
      <w:r w:rsidRPr="00DF7D0C">
        <w:t xml:space="preserve">For employees excluded from work, continuing, and maintaining employees’ earnings, wages, seniority, and all other employees’ rights and benefits. </w:t>
      </w:r>
      <w:r w:rsidR="00232F00" w:rsidRPr="00CC65B1">
        <w:t xml:space="preserve">This will be accomplished by </w:t>
      </w:r>
    </w:p>
    <w:p w14:paraId="3D211F24" w14:textId="6A84EAFF" w:rsidR="00232F00" w:rsidRPr="00CC65B1" w:rsidRDefault="00232F00" w:rsidP="0026357F">
      <w:pPr>
        <w:pStyle w:val="ListParagraph"/>
        <w:numPr>
          <w:ilvl w:val="0"/>
          <w:numId w:val="8"/>
        </w:numPr>
        <w:tabs>
          <w:tab w:val="left" w:pos="839"/>
          <w:tab w:val="left" w:pos="840"/>
        </w:tabs>
        <w:spacing w:before="3" w:line="249" w:lineRule="auto"/>
        <w:ind w:right="179"/>
      </w:pPr>
      <w:r w:rsidRPr="00702EDB">
        <w:rPr>
          <w:b/>
        </w:rPr>
        <w:t>1. Employees who need to work from home due Covid 19 (or show symptoms of Covid 19) will use their sick days and receive normal pay if sick days have expired.</w:t>
      </w:r>
    </w:p>
    <w:p w14:paraId="3AB48B35" w14:textId="77777777" w:rsidR="00232F00" w:rsidRPr="00CC65B1" w:rsidRDefault="00232F00" w:rsidP="00232F00">
      <w:pPr>
        <w:pStyle w:val="ListParagraph"/>
        <w:numPr>
          <w:ilvl w:val="0"/>
          <w:numId w:val="8"/>
        </w:numPr>
        <w:tabs>
          <w:tab w:val="left" w:pos="839"/>
          <w:tab w:val="left" w:pos="840"/>
        </w:tabs>
        <w:spacing w:before="3" w:line="249" w:lineRule="auto"/>
        <w:ind w:right="179"/>
      </w:pPr>
      <w:r w:rsidRPr="00CC65B1">
        <w:rPr>
          <w:b/>
        </w:rPr>
        <w:t>2. Employees who need to work from home due to any underlying conditions that would make them more susceptible to adverse effect of Covid 19, will be able to work from home with regular pay and benefits</w:t>
      </w:r>
      <w:r w:rsidRPr="00CC65B1">
        <w:t>.</w:t>
      </w:r>
    </w:p>
    <w:p w14:paraId="7281873C" w14:textId="356EFE00" w:rsidR="00FC7C6E" w:rsidRPr="00DF7D0C" w:rsidRDefault="003B479E" w:rsidP="00232F00">
      <w:pPr>
        <w:pStyle w:val="ListParagraph"/>
        <w:numPr>
          <w:ilvl w:val="0"/>
          <w:numId w:val="8"/>
        </w:numPr>
        <w:tabs>
          <w:tab w:val="left" w:pos="839"/>
          <w:tab w:val="left" w:pos="840"/>
        </w:tabs>
        <w:spacing w:before="5" w:line="249" w:lineRule="auto"/>
        <w:ind w:right="179"/>
      </w:pPr>
      <w:r w:rsidRPr="00DF7D0C">
        <w:t>Providing employees at the time of exclusion with information on available benefits.</w:t>
      </w:r>
    </w:p>
    <w:p w14:paraId="094B7B8E" w14:textId="77777777" w:rsidR="00FC7C6E" w:rsidRPr="00DF7D0C" w:rsidRDefault="003B479E" w:rsidP="00A06797">
      <w:pPr>
        <w:pStyle w:val="Heading2"/>
      </w:pPr>
      <w:r w:rsidRPr="00DF7D0C">
        <w:t>Reporting, Recordkeeping, and Access</w:t>
      </w:r>
    </w:p>
    <w:p w14:paraId="2450194C" w14:textId="77777777" w:rsidR="00FC7C6E" w:rsidRPr="00DF7D0C" w:rsidRDefault="003B479E">
      <w:pPr>
        <w:pStyle w:val="BodyText"/>
        <w:spacing w:before="182"/>
        <w:ind w:left="480"/>
      </w:pPr>
      <w:r w:rsidRPr="00DF7D0C">
        <w:t>It is our policy to:</w:t>
      </w:r>
    </w:p>
    <w:p w14:paraId="62DBA52B" w14:textId="77777777" w:rsidR="00FC7C6E" w:rsidRPr="00DF7D0C" w:rsidRDefault="003B479E">
      <w:pPr>
        <w:pStyle w:val="ListParagraph"/>
        <w:numPr>
          <w:ilvl w:val="0"/>
          <w:numId w:val="8"/>
        </w:numPr>
        <w:tabs>
          <w:tab w:val="left" w:pos="839"/>
          <w:tab w:val="left" w:pos="840"/>
        </w:tabs>
        <w:spacing w:before="191" w:line="249" w:lineRule="auto"/>
        <w:ind w:right="767"/>
      </w:pPr>
      <w:r w:rsidRPr="00DF7D0C">
        <w:t>Report information about COVID-19 cases and outbreaks at our workplace to the local health department whenever required by law, and provide any related information requested by the local health department.</w:t>
      </w:r>
    </w:p>
    <w:p w14:paraId="4ADE1605" w14:textId="77777777" w:rsidR="00FC7C6E" w:rsidRPr="00DF7D0C" w:rsidRDefault="003B479E">
      <w:pPr>
        <w:pStyle w:val="ListParagraph"/>
        <w:numPr>
          <w:ilvl w:val="0"/>
          <w:numId w:val="8"/>
        </w:numPr>
        <w:tabs>
          <w:tab w:val="left" w:pos="839"/>
          <w:tab w:val="left" w:pos="840"/>
        </w:tabs>
        <w:spacing w:before="3" w:line="249" w:lineRule="auto"/>
        <w:ind w:right="1060"/>
      </w:pPr>
      <w:r w:rsidRPr="00DF7D0C">
        <w:t>Maintain records of the steps taken to implement our written COVID-19 Prevention Program in accordance with section 3203(b).</w:t>
      </w:r>
    </w:p>
    <w:p w14:paraId="576A6CAB" w14:textId="77777777" w:rsidR="00FC7C6E" w:rsidRPr="00DF7D0C" w:rsidRDefault="003B479E">
      <w:pPr>
        <w:pStyle w:val="ListParagraph"/>
        <w:numPr>
          <w:ilvl w:val="0"/>
          <w:numId w:val="8"/>
        </w:numPr>
        <w:tabs>
          <w:tab w:val="left" w:pos="839"/>
          <w:tab w:val="left" w:pos="840"/>
        </w:tabs>
        <w:spacing w:before="2" w:line="249" w:lineRule="auto"/>
        <w:ind w:right="389"/>
      </w:pPr>
      <w:r w:rsidRPr="00DF7D0C">
        <w:t>Make our written COVID-19 Prevention Program available at the workplace to employees, authorized employee representatives, and to representatives of Cal/OSHA immediately upon request.</w:t>
      </w:r>
    </w:p>
    <w:p w14:paraId="6EA41894" w14:textId="77777777" w:rsidR="00FC7C6E" w:rsidRPr="00DF7D0C" w:rsidRDefault="003B479E">
      <w:pPr>
        <w:pStyle w:val="ListParagraph"/>
        <w:numPr>
          <w:ilvl w:val="0"/>
          <w:numId w:val="8"/>
        </w:numPr>
        <w:tabs>
          <w:tab w:val="left" w:pos="839"/>
          <w:tab w:val="left" w:pos="840"/>
        </w:tabs>
        <w:spacing w:before="2" w:line="249" w:lineRule="auto"/>
        <w:ind w:right="180"/>
      </w:pPr>
      <w:r w:rsidRPr="00DF7D0C">
        <w:t xml:space="preserve">Use the </w:t>
      </w:r>
      <w:r w:rsidRPr="00DF7D0C">
        <w:rPr>
          <w:b/>
        </w:rPr>
        <w:t xml:space="preserve">Appendix C: Investigating COVID-19 Cases </w:t>
      </w:r>
      <w:r w:rsidRPr="00DF7D0C">
        <w:t>form to keep a record of and track all COVID-19 cases.</w:t>
      </w:r>
    </w:p>
    <w:p w14:paraId="20E957D4" w14:textId="77777777" w:rsidR="00232F00" w:rsidRDefault="00232F00" w:rsidP="00A44FAE">
      <w:pPr>
        <w:tabs>
          <w:tab w:val="left" w:pos="1200"/>
        </w:tabs>
        <w:spacing w:before="2" w:line="249" w:lineRule="auto"/>
        <w:ind w:left="480" w:right="591"/>
        <w:jc w:val="both"/>
      </w:pPr>
    </w:p>
    <w:p w14:paraId="6537F28F" w14:textId="3B4D5602" w:rsidR="0031057F" w:rsidRPr="00DF7D0C" w:rsidRDefault="00735F17" w:rsidP="00A44FAE">
      <w:pPr>
        <w:tabs>
          <w:tab w:val="left" w:pos="1200"/>
        </w:tabs>
        <w:spacing w:before="2" w:line="249" w:lineRule="auto"/>
        <w:ind w:left="480" w:right="591"/>
        <w:jc w:val="both"/>
      </w:pPr>
      <w:r>
        <w:t xml:space="preserve">We will meet the following </w:t>
      </w:r>
      <w:r w:rsidR="00654522">
        <w:t>return to work criteria for COVID-19 cases and employees excluded from work:</w:t>
      </w:r>
      <w:r w:rsidR="003B479E" w:rsidRPr="00DF7D0C">
        <w:t xml:space="preserve"> </w:t>
      </w:r>
    </w:p>
    <w:p w14:paraId="0E3339C8" w14:textId="2BF72FF8" w:rsidR="001B6815" w:rsidRPr="001B6815" w:rsidRDefault="001B6815" w:rsidP="001B6815">
      <w:pPr>
        <w:pStyle w:val="ListParagraph"/>
        <w:numPr>
          <w:ilvl w:val="0"/>
          <w:numId w:val="6"/>
        </w:numPr>
        <w:tabs>
          <w:tab w:val="left" w:pos="839"/>
          <w:tab w:val="left" w:pos="840"/>
        </w:tabs>
        <w:spacing w:before="3" w:line="249" w:lineRule="auto"/>
        <w:ind w:right="187"/>
        <w:rPr>
          <w:b/>
        </w:rPr>
      </w:pPr>
      <w:r w:rsidRPr="001B6815">
        <w:rPr>
          <w:b/>
        </w:rPr>
        <w:t xml:space="preserve">Staff with COVID-19 can end isolation after Day* 5 and return to the facility on Days 6-10 ONLY if all of the following criteria are met: </w:t>
      </w:r>
    </w:p>
    <w:p w14:paraId="47EB1F4A" w14:textId="0C6658FB" w:rsidR="001B6815" w:rsidRDefault="001B6815" w:rsidP="001B6815">
      <w:pPr>
        <w:pStyle w:val="ListParagraph"/>
        <w:numPr>
          <w:ilvl w:val="1"/>
          <w:numId w:val="6"/>
        </w:numPr>
        <w:tabs>
          <w:tab w:val="left" w:pos="839"/>
          <w:tab w:val="left" w:pos="840"/>
        </w:tabs>
        <w:spacing w:before="3" w:line="249" w:lineRule="auto"/>
        <w:ind w:right="187"/>
        <w:rPr>
          <w:bCs/>
        </w:rPr>
      </w:pPr>
      <w:r>
        <w:t>1. A COVID-19 viral test** collected on Day 5 or later is negative, 2. No fever (</w:t>
      </w:r>
      <w:r w:rsidRPr="00E65F93">
        <w:rPr>
          <w:bCs/>
        </w:rPr>
        <w:t>100.4 degrees Fahr</w:t>
      </w:r>
      <w:r>
        <w:rPr>
          <w:bCs/>
        </w:rPr>
        <w:t xml:space="preserve">enheit or higher) </w:t>
      </w:r>
      <w:r>
        <w:t>for at least 24 hours without the use of fever reducing medicine, and 3. Other symptoms are improving --or-- Isolation can end after Day 10 if no fever for at least 24 hours without the use of fever-reducing medicine. *For staff, Day 0 is the first day of symptoms; Day 1 is the first full day after symptoms develop. For asymptomatic staff, Day 0 is the day the first positive test was collected; Day 1 is the first full day after the positive test was collected. **The test must be an FDA authorized viral test (e.g., PCR or Antigen test, including at-home tests). An antigen test is preferred for testing out of isolation.</w:t>
      </w:r>
    </w:p>
    <w:p w14:paraId="0828642A" w14:textId="6565C1FC" w:rsidR="00EF5072" w:rsidRPr="00232F00" w:rsidRDefault="00EF5072" w:rsidP="00E65F93">
      <w:pPr>
        <w:pStyle w:val="ListParagraph"/>
        <w:numPr>
          <w:ilvl w:val="0"/>
          <w:numId w:val="6"/>
        </w:numPr>
        <w:tabs>
          <w:tab w:val="left" w:pos="839"/>
          <w:tab w:val="left" w:pos="840"/>
        </w:tabs>
        <w:spacing w:before="3" w:line="249" w:lineRule="auto"/>
        <w:ind w:right="187"/>
        <w:rPr>
          <w:bCs/>
        </w:rPr>
      </w:pPr>
      <w:r w:rsidRPr="001B6815">
        <w:rPr>
          <w:b/>
          <w:bCs/>
        </w:rPr>
        <w:t xml:space="preserve">COVID-19 tests may be </w:t>
      </w:r>
      <w:r w:rsidR="000B03BE" w:rsidRPr="001B6815">
        <w:rPr>
          <w:b/>
          <w:bCs/>
        </w:rPr>
        <w:t>self-administered</w:t>
      </w:r>
      <w:r w:rsidRPr="001B6815">
        <w:rPr>
          <w:b/>
          <w:bCs/>
        </w:rPr>
        <w:t xml:space="preserve"> and self-read only if the following independent verification</w:t>
      </w:r>
      <w:r w:rsidR="00232F00" w:rsidRPr="001B6815">
        <w:rPr>
          <w:b/>
          <w:bCs/>
        </w:rPr>
        <w:t xml:space="preserve"> of the results can be provided.</w:t>
      </w:r>
      <w:r w:rsidR="00232F00">
        <w:rPr>
          <w:bCs/>
        </w:rPr>
        <w:t xml:space="preserve"> </w:t>
      </w:r>
      <w:r w:rsidRPr="00232F00">
        <w:rPr>
          <w:b/>
        </w:rPr>
        <w:t>Provide methods to be used, such as a time-stamped photograph of the results</w:t>
      </w:r>
      <w:r w:rsidR="00753C01" w:rsidRPr="00232F00">
        <w:rPr>
          <w:b/>
        </w:rPr>
        <w:t>.</w:t>
      </w:r>
    </w:p>
    <w:p w14:paraId="2139D8CB" w14:textId="2C40D495" w:rsidR="00E65F93" w:rsidRPr="00E65F93" w:rsidRDefault="00DD3216" w:rsidP="00E65F93">
      <w:pPr>
        <w:pStyle w:val="ListParagraph"/>
        <w:numPr>
          <w:ilvl w:val="0"/>
          <w:numId w:val="6"/>
        </w:numPr>
        <w:tabs>
          <w:tab w:val="left" w:pos="839"/>
          <w:tab w:val="left" w:pos="840"/>
        </w:tabs>
        <w:spacing w:before="3" w:line="249" w:lineRule="auto"/>
        <w:ind w:right="187"/>
        <w:rPr>
          <w:b/>
        </w:rPr>
      </w:pPr>
      <w:r w:rsidRPr="00E65F93">
        <w:rPr>
          <w:bCs/>
        </w:rPr>
        <w:t>The</w:t>
      </w:r>
      <w:r>
        <w:rPr>
          <w:bCs/>
        </w:rPr>
        <w:t xml:space="preserve"> return to work</w:t>
      </w:r>
      <w:r w:rsidRPr="00E65F93">
        <w:rPr>
          <w:bCs/>
        </w:rPr>
        <w:t xml:space="preserve"> requirements</w:t>
      </w:r>
      <w:r w:rsidR="00E65F93" w:rsidRPr="00E65F93">
        <w:rPr>
          <w:bCs/>
        </w:rPr>
        <w:t xml:space="preserve"> </w:t>
      </w:r>
      <w:r>
        <w:rPr>
          <w:bCs/>
        </w:rPr>
        <w:t>for COVID-19 cases who do or do</w:t>
      </w:r>
      <w:r w:rsidR="00677979">
        <w:rPr>
          <w:bCs/>
        </w:rPr>
        <w:t xml:space="preserve"> no</w:t>
      </w:r>
      <w:r>
        <w:rPr>
          <w:bCs/>
        </w:rPr>
        <w:t>t develop symptoms</w:t>
      </w:r>
      <w:r w:rsidR="00E65F93" w:rsidRPr="00E65F93">
        <w:rPr>
          <w:bCs/>
        </w:rPr>
        <w:t xml:space="preserve"> apply regardless of whether </w:t>
      </w:r>
      <w:r w:rsidR="000B03BE" w:rsidRPr="00E65F93">
        <w:rPr>
          <w:bCs/>
        </w:rPr>
        <w:t>an employee</w:t>
      </w:r>
      <w:r w:rsidR="00E65F93" w:rsidRPr="00E65F93">
        <w:rPr>
          <w:bCs/>
        </w:rPr>
        <w:t xml:space="preserve"> has previously been excluded or other precautions were taken in response to an employee’s close contact or membership in an exposed group</w:t>
      </w:r>
      <w:r w:rsidR="00E65F93" w:rsidRPr="00E65F93">
        <w:rPr>
          <w:b/>
        </w:rPr>
        <w:t>.</w:t>
      </w:r>
    </w:p>
    <w:p w14:paraId="3C90839F" w14:textId="2185B33C" w:rsidR="00FC7C6E" w:rsidRPr="00232F00" w:rsidRDefault="003B479E" w:rsidP="0031057F">
      <w:pPr>
        <w:pStyle w:val="ListParagraph"/>
        <w:numPr>
          <w:ilvl w:val="0"/>
          <w:numId w:val="6"/>
        </w:numPr>
        <w:tabs>
          <w:tab w:val="left" w:pos="839"/>
          <w:tab w:val="left" w:pos="840"/>
        </w:tabs>
        <w:spacing w:before="3" w:line="249" w:lineRule="auto"/>
        <w:ind w:right="187"/>
        <w:rPr>
          <w:b/>
        </w:rPr>
      </w:pPr>
      <w:r w:rsidRPr="00DF7D0C">
        <w:t xml:space="preserve">If an order to isolate, quarantine, or exclude an employee is issued by a local or state health official, the employee will not return to work until the period of isolation or quarantine is completed or the order is lifted. </w:t>
      </w:r>
      <w:r w:rsidRPr="00232F00">
        <w:rPr>
          <w:b/>
        </w:rPr>
        <w:t>[Reference section 3205(c)(10)(E) and (F) for additional guidance.]</w:t>
      </w:r>
    </w:p>
    <w:p w14:paraId="70DF9E56" w14:textId="77777777" w:rsidR="00FC7C6E" w:rsidRPr="00DF7D0C" w:rsidRDefault="00FC7C6E">
      <w:pPr>
        <w:pStyle w:val="BodyText"/>
        <w:spacing w:before="1"/>
        <w:rPr>
          <w:b/>
          <w:sz w:val="21"/>
        </w:rPr>
      </w:pPr>
      <w:bookmarkStart w:id="0" w:name="_GoBack"/>
      <w:bookmarkEnd w:id="0"/>
    </w:p>
    <w:sectPr w:rsidR="00FC7C6E" w:rsidRPr="00DF7D0C">
      <w:pgSz w:w="12240" w:h="15840"/>
      <w:pgMar w:top="6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32C02" w14:textId="77777777" w:rsidR="00027FB0" w:rsidRDefault="00027FB0" w:rsidP="0091643F">
      <w:r>
        <w:separator/>
      </w:r>
    </w:p>
  </w:endnote>
  <w:endnote w:type="continuationSeparator" w:id="0">
    <w:p w14:paraId="1A2286F1" w14:textId="77777777" w:rsidR="00027FB0" w:rsidRDefault="00027FB0" w:rsidP="009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6BFE" w14:textId="77777777" w:rsidR="00027FB0" w:rsidRDefault="00027FB0" w:rsidP="0091643F">
      <w:r>
        <w:separator/>
      </w:r>
    </w:p>
  </w:footnote>
  <w:footnote w:type="continuationSeparator" w:id="0">
    <w:p w14:paraId="15E7F546" w14:textId="77777777" w:rsidR="00027FB0" w:rsidRDefault="00027FB0" w:rsidP="009164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8EB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921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8D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68B0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AE76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F05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E15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E34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9A1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E7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11"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2" w15:restartNumberingAfterBreak="0">
    <w:nsid w:val="158E164A"/>
    <w:multiLevelType w:val="hybridMultilevel"/>
    <w:tmpl w:val="8C3C5B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175420A0"/>
    <w:multiLevelType w:val="hybridMultilevel"/>
    <w:tmpl w:val="C414BE66"/>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 w15:restartNumberingAfterBreak="0">
    <w:nsid w:val="1ADC26DA"/>
    <w:multiLevelType w:val="hybridMultilevel"/>
    <w:tmpl w:val="08E0EFC4"/>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04090003">
      <w:start w:val="1"/>
      <w:numFmt w:val="bullet"/>
      <w:lvlText w:val="o"/>
      <w:lvlJc w:val="left"/>
      <w:pPr>
        <w:ind w:left="1185" w:hanging="360"/>
      </w:pPr>
      <w:rPr>
        <w:rFonts w:ascii="Courier New" w:hAnsi="Courier New" w:cs="Courier New" w:hint="default"/>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15" w15:restartNumberingAfterBreak="0">
    <w:nsid w:val="1BA37DD2"/>
    <w:multiLevelType w:val="hybridMultilevel"/>
    <w:tmpl w:val="90429F92"/>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168C5E10">
      <w:start w:val="1"/>
      <w:numFmt w:val="bullet"/>
      <w:lvlText w:val="o"/>
      <w:lvlJc w:val="left"/>
      <w:pPr>
        <w:ind w:left="840" w:hanging="360"/>
      </w:pPr>
      <w:rPr>
        <w:rFonts w:ascii="Courier New" w:hAnsi="Courier New" w:cs="Courier New" w:hint="default"/>
        <w:color w:val="000000" w:themeColor="text1"/>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16"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17" w15:restartNumberingAfterBreak="0">
    <w:nsid w:val="29881228"/>
    <w:multiLevelType w:val="hybridMultilevel"/>
    <w:tmpl w:val="6C72E61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18" w15:restartNumberingAfterBreak="0">
    <w:nsid w:val="399D06E7"/>
    <w:multiLevelType w:val="hybridMultilevel"/>
    <w:tmpl w:val="251ABC3E"/>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200" w:hanging="360"/>
      </w:pPr>
      <w:rPr>
        <w:rFonts w:ascii="Courier New" w:hAnsi="Courier New" w:cs="Courier New" w:hint="default"/>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19" w15:restartNumberingAfterBreak="0">
    <w:nsid w:val="3A4A5979"/>
    <w:multiLevelType w:val="hybridMultilevel"/>
    <w:tmpl w:val="28767BAE"/>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200" w:hanging="360"/>
      </w:pPr>
      <w:rPr>
        <w:rFonts w:ascii="Courier New" w:hAnsi="Courier New" w:cs="Courier New" w:hint="default"/>
      </w:rPr>
    </w:lvl>
    <w:lvl w:ilvl="2" w:tplc="91666484">
      <w:numFmt w:val="bullet"/>
      <w:lvlText w:val="▪"/>
      <w:lvlJc w:val="left"/>
      <w:pPr>
        <w:ind w:left="1560" w:hanging="360"/>
      </w:pPr>
      <w:rPr>
        <w:rFonts w:ascii="Arial" w:eastAsia="Arial" w:hAnsi="Arial" w:hint="default"/>
        <w:b w:val="0"/>
        <w:bCs w:val="0"/>
        <w:i w:val="0"/>
        <w:iCs w:val="0"/>
        <w:color w:val="231F20"/>
        <w:spacing w:val="-5"/>
        <w:w w:val="100"/>
        <w:sz w:val="23"/>
        <w:szCs w:val="23"/>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20" w15:restartNumberingAfterBreak="0">
    <w:nsid w:val="432224A4"/>
    <w:multiLevelType w:val="hybridMultilevel"/>
    <w:tmpl w:val="A3A80DD8"/>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21" w15:restartNumberingAfterBreak="0">
    <w:nsid w:val="47A37B15"/>
    <w:multiLevelType w:val="hybridMultilevel"/>
    <w:tmpl w:val="74E04F86"/>
    <w:lvl w:ilvl="0" w:tplc="253A754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BD4A78B0">
      <w:numFmt w:val="bullet"/>
      <w:lvlText w:val="•"/>
      <w:lvlJc w:val="left"/>
      <w:pPr>
        <w:ind w:left="1862" w:hanging="360"/>
      </w:pPr>
      <w:rPr>
        <w:rFonts w:hint="default"/>
        <w:lang w:val="en-US" w:eastAsia="en-US" w:bidi="ar-SA"/>
      </w:rPr>
    </w:lvl>
    <w:lvl w:ilvl="2" w:tplc="8DE62464">
      <w:numFmt w:val="bullet"/>
      <w:lvlText w:val="•"/>
      <w:lvlJc w:val="left"/>
      <w:pPr>
        <w:ind w:left="2884" w:hanging="360"/>
      </w:pPr>
      <w:rPr>
        <w:rFonts w:hint="default"/>
        <w:lang w:val="en-US" w:eastAsia="en-US" w:bidi="ar-SA"/>
      </w:rPr>
    </w:lvl>
    <w:lvl w:ilvl="3" w:tplc="9D9E2CAC">
      <w:numFmt w:val="bullet"/>
      <w:lvlText w:val="•"/>
      <w:lvlJc w:val="left"/>
      <w:pPr>
        <w:ind w:left="3906" w:hanging="360"/>
      </w:pPr>
      <w:rPr>
        <w:rFonts w:hint="default"/>
        <w:lang w:val="en-US" w:eastAsia="en-US" w:bidi="ar-SA"/>
      </w:rPr>
    </w:lvl>
    <w:lvl w:ilvl="4" w:tplc="2D4067C2">
      <w:numFmt w:val="bullet"/>
      <w:lvlText w:val="•"/>
      <w:lvlJc w:val="left"/>
      <w:pPr>
        <w:ind w:left="4928" w:hanging="360"/>
      </w:pPr>
      <w:rPr>
        <w:rFonts w:hint="default"/>
        <w:lang w:val="en-US" w:eastAsia="en-US" w:bidi="ar-SA"/>
      </w:rPr>
    </w:lvl>
    <w:lvl w:ilvl="5" w:tplc="E03A99B0">
      <w:numFmt w:val="bullet"/>
      <w:lvlText w:val="•"/>
      <w:lvlJc w:val="left"/>
      <w:pPr>
        <w:ind w:left="5950" w:hanging="360"/>
      </w:pPr>
      <w:rPr>
        <w:rFonts w:hint="default"/>
        <w:lang w:val="en-US" w:eastAsia="en-US" w:bidi="ar-SA"/>
      </w:rPr>
    </w:lvl>
    <w:lvl w:ilvl="6" w:tplc="69D2F8D8">
      <w:numFmt w:val="bullet"/>
      <w:lvlText w:val="•"/>
      <w:lvlJc w:val="left"/>
      <w:pPr>
        <w:ind w:left="6972" w:hanging="360"/>
      </w:pPr>
      <w:rPr>
        <w:rFonts w:hint="default"/>
        <w:lang w:val="en-US" w:eastAsia="en-US" w:bidi="ar-SA"/>
      </w:rPr>
    </w:lvl>
    <w:lvl w:ilvl="7" w:tplc="19A880C0">
      <w:numFmt w:val="bullet"/>
      <w:lvlText w:val="•"/>
      <w:lvlJc w:val="left"/>
      <w:pPr>
        <w:ind w:left="7994" w:hanging="360"/>
      </w:pPr>
      <w:rPr>
        <w:rFonts w:hint="default"/>
        <w:lang w:val="en-US" w:eastAsia="en-US" w:bidi="ar-SA"/>
      </w:rPr>
    </w:lvl>
    <w:lvl w:ilvl="8" w:tplc="BCCC7E00">
      <w:numFmt w:val="bullet"/>
      <w:lvlText w:val="•"/>
      <w:lvlJc w:val="left"/>
      <w:pPr>
        <w:ind w:left="9016" w:hanging="360"/>
      </w:pPr>
      <w:rPr>
        <w:rFonts w:hint="default"/>
        <w:lang w:val="en-US" w:eastAsia="en-US" w:bidi="ar-SA"/>
      </w:rPr>
    </w:lvl>
  </w:abstractNum>
  <w:abstractNum w:abstractNumId="22" w15:restartNumberingAfterBreak="0">
    <w:nsid w:val="4F483A90"/>
    <w:multiLevelType w:val="hybridMultilevel"/>
    <w:tmpl w:val="B6402A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5BA174DB"/>
    <w:multiLevelType w:val="hybridMultilevel"/>
    <w:tmpl w:val="98D6F886"/>
    <w:lvl w:ilvl="0" w:tplc="E124AA50">
      <w:start w:val="1"/>
      <w:numFmt w:val="decimal"/>
      <w:lvlText w:val="%1."/>
      <w:lvlJc w:val="left"/>
      <w:pPr>
        <w:ind w:left="480" w:hanging="360"/>
      </w:pPr>
      <w:rPr>
        <w:rFonts w:ascii="Arial" w:eastAsia="Arial" w:hAnsi="Arial" w:cs="Arial" w:hint="default"/>
        <w:b w:val="0"/>
        <w:bCs/>
        <w:i w:val="0"/>
        <w:iCs w:val="0"/>
        <w:spacing w:val="-1"/>
        <w:w w:val="100"/>
        <w:sz w:val="22"/>
        <w:szCs w:val="22"/>
        <w:lang w:val="en-US" w:eastAsia="en-US" w:bidi="ar-SA"/>
      </w:rPr>
    </w:lvl>
    <w:lvl w:ilvl="1" w:tplc="54F82374">
      <w:start w:val="2"/>
      <w:numFmt w:val="decimal"/>
      <w:lvlText w:val="(%2)"/>
      <w:lvlJc w:val="left"/>
      <w:pPr>
        <w:ind w:left="810" w:hanging="331"/>
      </w:pPr>
      <w:rPr>
        <w:rFonts w:ascii="Arial" w:eastAsia="Arial" w:hAnsi="Arial" w:cs="Arial" w:hint="default"/>
        <w:b w:val="0"/>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24" w15:restartNumberingAfterBreak="0">
    <w:nsid w:val="61A714F2"/>
    <w:multiLevelType w:val="hybridMultilevel"/>
    <w:tmpl w:val="782000A8"/>
    <w:lvl w:ilvl="0" w:tplc="653E544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A8E02B3E">
      <w:numFmt w:val="bullet"/>
      <w:lvlText w:val="•"/>
      <w:lvlJc w:val="left"/>
      <w:pPr>
        <w:ind w:left="1862" w:hanging="360"/>
      </w:pPr>
      <w:rPr>
        <w:rFonts w:hint="default"/>
        <w:lang w:val="en-US" w:eastAsia="en-US" w:bidi="ar-SA"/>
      </w:rPr>
    </w:lvl>
    <w:lvl w:ilvl="2" w:tplc="776244F6">
      <w:numFmt w:val="bullet"/>
      <w:lvlText w:val="•"/>
      <w:lvlJc w:val="left"/>
      <w:pPr>
        <w:ind w:left="2884" w:hanging="360"/>
      </w:pPr>
      <w:rPr>
        <w:rFonts w:hint="default"/>
        <w:lang w:val="en-US" w:eastAsia="en-US" w:bidi="ar-SA"/>
      </w:rPr>
    </w:lvl>
    <w:lvl w:ilvl="3" w:tplc="22E6217E">
      <w:numFmt w:val="bullet"/>
      <w:lvlText w:val="•"/>
      <w:lvlJc w:val="left"/>
      <w:pPr>
        <w:ind w:left="3906" w:hanging="360"/>
      </w:pPr>
      <w:rPr>
        <w:rFonts w:hint="default"/>
        <w:lang w:val="en-US" w:eastAsia="en-US" w:bidi="ar-SA"/>
      </w:rPr>
    </w:lvl>
    <w:lvl w:ilvl="4" w:tplc="5E66EF5C">
      <w:numFmt w:val="bullet"/>
      <w:lvlText w:val="•"/>
      <w:lvlJc w:val="left"/>
      <w:pPr>
        <w:ind w:left="4928" w:hanging="360"/>
      </w:pPr>
      <w:rPr>
        <w:rFonts w:hint="default"/>
        <w:lang w:val="en-US" w:eastAsia="en-US" w:bidi="ar-SA"/>
      </w:rPr>
    </w:lvl>
    <w:lvl w:ilvl="5" w:tplc="4D6475DE">
      <w:numFmt w:val="bullet"/>
      <w:lvlText w:val="•"/>
      <w:lvlJc w:val="left"/>
      <w:pPr>
        <w:ind w:left="5950" w:hanging="360"/>
      </w:pPr>
      <w:rPr>
        <w:rFonts w:hint="default"/>
        <w:lang w:val="en-US" w:eastAsia="en-US" w:bidi="ar-SA"/>
      </w:rPr>
    </w:lvl>
    <w:lvl w:ilvl="6" w:tplc="456A705E">
      <w:numFmt w:val="bullet"/>
      <w:lvlText w:val="•"/>
      <w:lvlJc w:val="left"/>
      <w:pPr>
        <w:ind w:left="6972" w:hanging="360"/>
      </w:pPr>
      <w:rPr>
        <w:rFonts w:hint="default"/>
        <w:lang w:val="en-US" w:eastAsia="en-US" w:bidi="ar-SA"/>
      </w:rPr>
    </w:lvl>
    <w:lvl w:ilvl="7" w:tplc="218E9BFC">
      <w:numFmt w:val="bullet"/>
      <w:lvlText w:val="•"/>
      <w:lvlJc w:val="left"/>
      <w:pPr>
        <w:ind w:left="7994" w:hanging="360"/>
      </w:pPr>
      <w:rPr>
        <w:rFonts w:hint="default"/>
        <w:lang w:val="en-US" w:eastAsia="en-US" w:bidi="ar-SA"/>
      </w:rPr>
    </w:lvl>
    <w:lvl w:ilvl="8" w:tplc="8AB6D2BC">
      <w:numFmt w:val="bullet"/>
      <w:lvlText w:val="•"/>
      <w:lvlJc w:val="left"/>
      <w:pPr>
        <w:ind w:left="9016" w:hanging="360"/>
      </w:pPr>
      <w:rPr>
        <w:rFonts w:hint="default"/>
        <w:lang w:val="en-US" w:eastAsia="en-US" w:bidi="ar-SA"/>
      </w:rPr>
    </w:lvl>
  </w:abstractNum>
  <w:abstractNum w:abstractNumId="25" w15:restartNumberingAfterBreak="0">
    <w:nsid w:val="630E663D"/>
    <w:multiLevelType w:val="hybridMultilevel"/>
    <w:tmpl w:val="DF963016"/>
    <w:lvl w:ilvl="0" w:tplc="1E4473E2">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E326F08">
      <w:numFmt w:val="bullet"/>
      <w:lvlText w:val="•"/>
      <w:lvlJc w:val="left"/>
      <w:pPr>
        <w:ind w:left="1862" w:hanging="360"/>
      </w:pPr>
      <w:rPr>
        <w:rFonts w:hint="default"/>
        <w:lang w:val="en-US" w:eastAsia="en-US" w:bidi="ar-SA"/>
      </w:rPr>
    </w:lvl>
    <w:lvl w:ilvl="2" w:tplc="E29AA898">
      <w:numFmt w:val="bullet"/>
      <w:lvlText w:val="•"/>
      <w:lvlJc w:val="left"/>
      <w:pPr>
        <w:ind w:left="2884" w:hanging="360"/>
      </w:pPr>
      <w:rPr>
        <w:rFonts w:hint="default"/>
        <w:lang w:val="en-US" w:eastAsia="en-US" w:bidi="ar-SA"/>
      </w:rPr>
    </w:lvl>
    <w:lvl w:ilvl="3" w:tplc="84321B72">
      <w:numFmt w:val="bullet"/>
      <w:lvlText w:val="•"/>
      <w:lvlJc w:val="left"/>
      <w:pPr>
        <w:ind w:left="3906" w:hanging="360"/>
      </w:pPr>
      <w:rPr>
        <w:rFonts w:hint="default"/>
        <w:lang w:val="en-US" w:eastAsia="en-US" w:bidi="ar-SA"/>
      </w:rPr>
    </w:lvl>
    <w:lvl w:ilvl="4" w:tplc="35F8DC5C">
      <w:numFmt w:val="bullet"/>
      <w:lvlText w:val="•"/>
      <w:lvlJc w:val="left"/>
      <w:pPr>
        <w:ind w:left="4928" w:hanging="360"/>
      </w:pPr>
      <w:rPr>
        <w:rFonts w:hint="default"/>
        <w:lang w:val="en-US" w:eastAsia="en-US" w:bidi="ar-SA"/>
      </w:rPr>
    </w:lvl>
    <w:lvl w:ilvl="5" w:tplc="55B80120">
      <w:numFmt w:val="bullet"/>
      <w:lvlText w:val="•"/>
      <w:lvlJc w:val="left"/>
      <w:pPr>
        <w:ind w:left="5950" w:hanging="360"/>
      </w:pPr>
      <w:rPr>
        <w:rFonts w:hint="default"/>
        <w:lang w:val="en-US" w:eastAsia="en-US" w:bidi="ar-SA"/>
      </w:rPr>
    </w:lvl>
    <w:lvl w:ilvl="6" w:tplc="6DE217D8">
      <w:numFmt w:val="bullet"/>
      <w:lvlText w:val="•"/>
      <w:lvlJc w:val="left"/>
      <w:pPr>
        <w:ind w:left="6972" w:hanging="360"/>
      </w:pPr>
      <w:rPr>
        <w:rFonts w:hint="default"/>
        <w:lang w:val="en-US" w:eastAsia="en-US" w:bidi="ar-SA"/>
      </w:rPr>
    </w:lvl>
    <w:lvl w:ilvl="7" w:tplc="353A4EE2">
      <w:numFmt w:val="bullet"/>
      <w:lvlText w:val="•"/>
      <w:lvlJc w:val="left"/>
      <w:pPr>
        <w:ind w:left="7994" w:hanging="360"/>
      </w:pPr>
      <w:rPr>
        <w:rFonts w:hint="default"/>
        <w:lang w:val="en-US" w:eastAsia="en-US" w:bidi="ar-SA"/>
      </w:rPr>
    </w:lvl>
    <w:lvl w:ilvl="8" w:tplc="91EC7D40">
      <w:numFmt w:val="bullet"/>
      <w:lvlText w:val="•"/>
      <w:lvlJc w:val="left"/>
      <w:pPr>
        <w:ind w:left="9016" w:hanging="360"/>
      </w:pPr>
      <w:rPr>
        <w:rFonts w:hint="default"/>
        <w:lang w:val="en-US" w:eastAsia="en-US" w:bidi="ar-SA"/>
      </w:rPr>
    </w:lvl>
  </w:abstractNum>
  <w:abstractNum w:abstractNumId="26"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27"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28" w15:restartNumberingAfterBreak="0">
    <w:nsid w:val="759D527E"/>
    <w:multiLevelType w:val="hybridMultilevel"/>
    <w:tmpl w:val="A9A80C74"/>
    <w:lvl w:ilvl="0" w:tplc="4D4A9398">
      <w:start w:val="1"/>
      <w:numFmt w:val="decimal"/>
      <w:lvlText w:val="%1."/>
      <w:lvlJc w:val="left"/>
      <w:pPr>
        <w:ind w:left="840" w:hanging="360"/>
      </w:pPr>
      <w:rPr>
        <w:rFonts w:hint="default"/>
        <w:color w:val="D2232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8384E27"/>
    <w:multiLevelType w:val="hybridMultilevel"/>
    <w:tmpl w:val="CD04BEEC"/>
    <w:lvl w:ilvl="0" w:tplc="FFFFFFFF">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F3408A96">
      <w:numFmt w:val="bullet"/>
      <w:lvlText w:val="•"/>
      <w:lvlJc w:val="left"/>
      <w:pPr>
        <w:ind w:left="1200" w:hanging="360"/>
      </w:pPr>
      <w:rPr>
        <w:rFonts w:hint="default"/>
        <w:b/>
        <w:bCs/>
        <w:i w:val="0"/>
        <w:iCs w:val="0"/>
        <w:color w:val="D2232A"/>
        <w:w w:val="100"/>
        <w:sz w:val="22"/>
        <w:szCs w:val="22"/>
        <w:lang w:val="en-US" w:eastAsia="en-US" w:bidi="ar-SA"/>
      </w:rPr>
    </w:lvl>
    <w:lvl w:ilvl="2" w:tplc="FFFFFFFF">
      <w:numFmt w:val="bullet"/>
      <w:lvlText w:val="•"/>
      <w:lvlJc w:val="left"/>
      <w:pPr>
        <w:ind w:left="2295" w:hanging="360"/>
      </w:pPr>
      <w:rPr>
        <w:rFonts w:hint="default"/>
        <w:lang w:val="en-US" w:eastAsia="en-US" w:bidi="ar-SA"/>
      </w:rPr>
    </w:lvl>
    <w:lvl w:ilvl="3" w:tplc="FFFFFFFF">
      <w:numFmt w:val="bullet"/>
      <w:lvlText w:val="•"/>
      <w:lvlJc w:val="left"/>
      <w:pPr>
        <w:ind w:left="3391" w:hanging="360"/>
      </w:pPr>
      <w:rPr>
        <w:rFonts w:hint="default"/>
        <w:lang w:val="en-US" w:eastAsia="en-US" w:bidi="ar-SA"/>
      </w:rPr>
    </w:lvl>
    <w:lvl w:ilvl="4" w:tplc="FFFFFFFF">
      <w:numFmt w:val="bullet"/>
      <w:lvlText w:val="•"/>
      <w:lvlJc w:val="left"/>
      <w:pPr>
        <w:ind w:left="4486" w:hanging="360"/>
      </w:pPr>
      <w:rPr>
        <w:rFonts w:hint="default"/>
        <w:lang w:val="en-US" w:eastAsia="en-US" w:bidi="ar-SA"/>
      </w:rPr>
    </w:lvl>
    <w:lvl w:ilvl="5" w:tplc="FFFFFFFF">
      <w:numFmt w:val="bullet"/>
      <w:lvlText w:val="•"/>
      <w:lvlJc w:val="left"/>
      <w:pPr>
        <w:ind w:left="5582" w:hanging="360"/>
      </w:pPr>
      <w:rPr>
        <w:rFonts w:hint="default"/>
        <w:lang w:val="en-US" w:eastAsia="en-US" w:bidi="ar-SA"/>
      </w:rPr>
    </w:lvl>
    <w:lvl w:ilvl="6" w:tplc="FFFFFFFF">
      <w:numFmt w:val="bullet"/>
      <w:lvlText w:val="•"/>
      <w:lvlJc w:val="left"/>
      <w:pPr>
        <w:ind w:left="6677" w:hanging="360"/>
      </w:pPr>
      <w:rPr>
        <w:rFonts w:hint="default"/>
        <w:lang w:val="en-US" w:eastAsia="en-US" w:bidi="ar-SA"/>
      </w:rPr>
    </w:lvl>
    <w:lvl w:ilvl="7" w:tplc="FFFFFFFF">
      <w:numFmt w:val="bullet"/>
      <w:lvlText w:val="•"/>
      <w:lvlJc w:val="left"/>
      <w:pPr>
        <w:ind w:left="7773" w:hanging="360"/>
      </w:pPr>
      <w:rPr>
        <w:rFonts w:hint="default"/>
        <w:lang w:val="en-US" w:eastAsia="en-US" w:bidi="ar-SA"/>
      </w:rPr>
    </w:lvl>
    <w:lvl w:ilvl="8" w:tplc="FFFFFFFF">
      <w:numFmt w:val="bullet"/>
      <w:lvlText w:val="•"/>
      <w:lvlJc w:val="left"/>
      <w:pPr>
        <w:ind w:left="8868" w:hanging="360"/>
      </w:pPr>
      <w:rPr>
        <w:rFonts w:hint="default"/>
        <w:lang w:val="en-US" w:eastAsia="en-US" w:bidi="ar-SA"/>
      </w:rPr>
    </w:lvl>
  </w:abstractNum>
  <w:abstractNum w:abstractNumId="30"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num w:numId="1">
    <w:abstractNumId w:val="30"/>
  </w:num>
  <w:num w:numId="2">
    <w:abstractNumId w:val="24"/>
  </w:num>
  <w:num w:numId="3">
    <w:abstractNumId w:val="14"/>
  </w:num>
  <w:num w:numId="4">
    <w:abstractNumId w:val="23"/>
  </w:num>
  <w:num w:numId="5">
    <w:abstractNumId w:val="27"/>
  </w:num>
  <w:num w:numId="6">
    <w:abstractNumId w:val="19"/>
  </w:num>
  <w:num w:numId="7">
    <w:abstractNumId w:val="17"/>
  </w:num>
  <w:num w:numId="8">
    <w:abstractNumId w:val="16"/>
  </w:num>
  <w:num w:numId="9">
    <w:abstractNumId w:val="25"/>
  </w:num>
  <w:num w:numId="10">
    <w:abstractNumId w:val="18"/>
  </w:num>
  <w:num w:numId="11">
    <w:abstractNumId w:val="26"/>
  </w:num>
  <w:num w:numId="12">
    <w:abstractNumId w:val="21"/>
  </w:num>
  <w:num w:numId="13">
    <w:abstractNumId w:val="13"/>
  </w:num>
  <w:num w:numId="14">
    <w:abstractNumId w:val="10"/>
  </w:num>
  <w:num w:numId="15">
    <w:abstractNumId w:val="11"/>
  </w:num>
  <w:num w:numId="16">
    <w:abstractNumId w:val="15"/>
  </w:num>
  <w:num w:numId="17">
    <w:abstractNumId w:val="20"/>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6E"/>
    <w:rsid w:val="000051E4"/>
    <w:rsid w:val="00006197"/>
    <w:rsid w:val="000125E7"/>
    <w:rsid w:val="00022658"/>
    <w:rsid w:val="00027FB0"/>
    <w:rsid w:val="00050B5E"/>
    <w:rsid w:val="00051338"/>
    <w:rsid w:val="000774AA"/>
    <w:rsid w:val="000B03BE"/>
    <w:rsid w:val="000B04CF"/>
    <w:rsid w:val="000B1C7C"/>
    <w:rsid w:val="000B302F"/>
    <w:rsid w:val="000B504C"/>
    <w:rsid w:val="000D6C83"/>
    <w:rsid w:val="000E7E4A"/>
    <w:rsid w:val="000F4265"/>
    <w:rsid w:val="001158B7"/>
    <w:rsid w:val="00120ABB"/>
    <w:rsid w:val="00125651"/>
    <w:rsid w:val="00125BFC"/>
    <w:rsid w:val="0013751F"/>
    <w:rsid w:val="00140257"/>
    <w:rsid w:val="001553BB"/>
    <w:rsid w:val="00161074"/>
    <w:rsid w:val="00165E8E"/>
    <w:rsid w:val="00191FD8"/>
    <w:rsid w:val="001B6815"/>
    <w:rsid w:val="001C2A02"/>
    <w:rsid w:val="001C7A05"/>
    <w:rsid w:val="001E4FAE"/>
    <w:rsid w:val="001E7B27"/>
    <w:rsid w:val="001F0C93"/>
    <w:rsid w:val="00221280"/>
    <w:rsid w:val="00223A3F"/>
    <w:rsid w:val="00226837"/>
    <w:rsid w:val="00232F00"/>
    <w:rsid w:val="00242627"/>
    <w:rsid w:val="002456DD"/>
    <w:rsid w:val="0025509F"/>
    <w:rsid w:val="002701A0"/>
    <w:rsid w:val="00280D9A"/>
    <w:rsid w:val="00281CDE"/>
    <w:rsid w:val="002C2312"/>
    <w:rsid w:val="002D13B6"/>
    <w:rsid w:val="002D6561"/>
    <w:rsid w:val="002E1327"/>
    <w:rsid w:val="002E282A"/>
    <w:rsid w:val="002F6885"/>
    <w:rsid w:val="002F6F68"/>
    <w:rsid w:val="00303B15"/>
    <w:rsid w:val="0031057F"/>
    <w:rsid w:val="0031495E"/>
    <w:rsid w:val="003151A2"/>
    <w:rsid w:val="003248C1"/>
    <w:rsid w:val="00327E9C"/>
    <w:rsid w:val="0035047B"/>
    <w:rsid w:val="003516FE"/>
    <w:rsid w:val="00352E0B"/>
    <w:rsid w:val="00361D12"/>
    <w:rsid w:val="0036207B"/>
    <w:rsid w:val="00392130"/>
    <w:rsid w:val="003A269C"/>
    <w:rsid w:val="003A419A"/>
    <w:rsid w:val="003B479E"/>
    <w:rsid w:val="003E511B"/>
    <w:rsid w:val="00416B6E"/>
    <w:rsid w:val="00421983"/>
    <w:rsid w:val="00426EEA"/>
    <w:rsid w:val="0043693C"/>
    <w:rsid w:val="00460BD3"/>
    <w:rsid w:val="00462CC2"/>
    <w:rsid w:val="00494AB3"/>
    <w:rsid w:val="004978C1"/>
    <w:rsid w:val="004A0DC8"/>
    <w:rsid w:val="004C0DD2"/>
    <w:rsid w:val="004C293F"/>
    <w:rsid w:val="004D520C"/>
    <w:rsid w:val="005122F8"/>
    <w:rsid w:val="00543FDB"/>
    <w:rsid w:val="005643A5"/>
    <w:rsid w:val="00567611"/>
    <w:rsid w:val="00570A04"/>
    <w:rsid w:val="005B6BEE"/>
    <w:rsid w:val="00602482"/>
    <w:rsid w:val="006031BD"/>
    <w:rsid w:val="00622EA0"/>
    <w:rsid w:val="00627363"/>
    <w:rsid w:val="006300A5"/>
    <w:rsid w:val="0063496F"/>
    <w:rsid w:val="006401B7"/>
    <w:rsid w:val="0064142E"/>
    <w:rsid w:val="00654522"/>
    <w:rsid w:val="00655D96"/>
    <w:rsid w:val="0066154D"/>
    <w:rsid w:val="00666812"/>
    <w:rsid w:val="00672BAE"/>
    <w:rsid w:val="00677979"/>
    <w:rsid w:val="00697C7D"/>
    <w:rsid w:val="006A2480"/>
    <w:rsid w:val="006A2892"/>
    <w:rsid w:val="006C2F48"/>
    <w:rsid w:val="006C7C7A"/>
    <w:rsid w:val="006D75AE"/>
    <w:rsid w:val="006E6D29"/>
    <w:rsid w:val="006F3B03"/>
    <w:rsid w:val="006F44F1"/>
    <w:rsid w:val="00702EDB"/>
    <w:rsid w:val="00715038"/>
    <w:rsid w:val="00715F3D"/>
    <w:rsid w:val="007169B0"/>
    <w:rsid w:val="00734B2E"/>
    <w:rsid w:val="00735F17"/>
    <w:rsid w:val="00737C52"/>
    <w:rsid w:val="00751B8B"/>
    <w:rsid w:val="00753C01"/>
    <w:rsid w:val="00771AF0"/>
    <w:rsid w:val="00787B7C"/>
    <w:rsid w:val="007B00C2"/>
    <w:rsid w:val="007C5054"/>
    <w:rsid w:val="007C5430"/>
    <w:rsid w:val="007E301B"/>
    <w:rsid w:val="00810DBC"/>
    <w:rsid w:val="0081395B"/>
    <w:rsid w:val="00814D96"/>
    <w:rsid w:val="00827CFF"/>
    <w:rsid w:val="008306CE"/>
    <w:rsid w:val="008323F0"/>
    <w:rsid w:val="00843B88"/>
    <w:rsid w:val="008472C5"/>
    <w:rsid w:val="008552D6"/>
    <w:rsid w:val="008631CE"/>
    <w:rsid w:val="008845DD"/>
    <w:rsid w:val="008B269B"/>
    <w:rsid w:val="008B5CFD"/>
    <w:rsid w:val="008E2840"/>
    <w:rsid w:val="0091302D"/>
    <w:rsid w:val="0091643F"/>
    <w:rsid w:val="00920014"/>
    <w:rsid w:val="00924C29"/>
    <w:rsid w:val="00930670"/>
    <w:rsid w:val="00961C35"/>
    <w:rsid w:val="00992318"/>
    <w:rsid w:val="009A2E18"/>
    <w:rsid w:val="009B3CD9"/>
    <w:rsid w:val="009C49E4"/>
    <w:rsid w:val="009D29FB"/>
    <w:rsid w:val="009E1D42"/>
    <w:rsid w:val="009F652A"/>
    <w:rsid w:val="00A035BA"/>
    <w:rsid w:val="00A06797"/>
    <w:rsid w:val="00A06ECD"/>
    <w:rsid w:val="00A1004F"/>
    <w:rsid w:val="00A16130"/>
    <w:rsid w:val="00A25103"/>
    <w:rsid w:val="00A25853"/>
    <w:rsid w:val="00A449D7"/>
    <w:rsid w:val="00A44FAE"/>
    <w:rsid w:val="00A60A17"/>
    <w:rsid w:val="00A83D10"/>
    <w:rsid w:val="00AA02DD"/>
    <w:rsid w:val="00AA5550"/>
    <w:rsid w:val="00AA62A9"/>
    <w:rsid w:val="00AB2F7C"/>
    <w:rsid w:val="00AC5903"/>
    <w:rsid w:val="00AE0EEC"/>
    <w:rsid w:val="00B16FCF"/>
    <w:rsid w:val="00B176F0"/>
    <w:rsid w:val="00B30861"/>
    <w:rsid w:val="00B315B1"/>
    <w:rsid w:val="00B41BD7"/>
    <w:rsid w:val="00B53FA1"/>
    <w:rsid w:val="00B5637F"/>
    <w:rsid w:val="00B63799"/>
    <w:rsid w:val="00B73808"/>
    <w:rsid w:val="00B80213"/>
    <w:rsid w:val="00BD2CD1"/>
    <w:rsid w:val="00BF35CF"/>
    <w:rsid w:val="00C038B7"/>
    <w:rsid w:val="00C063A3"/>
    <w:rsid w:val="00C240CA"/>
    <w:rsid w:val="00C40F60"/>
    <w:rsid w:val="00C50880"/>
    <w:rsid w:val="00C6455E"/>
    <w:rsid w:val="00C86D38"/>
    <w:rsid w:val="00C94C82"/>
    <w:rsid w:val="00CA5187"/>
    <w:rsid w:val="00CB0722"/>
    <w:rsid w:val="00CB4676"/>
    <w:rsid w:val="00CC0AC6"/>
    <w:rsid w:val="00CE1669"/>
    <w:rsid w:val="00CE3DC5"/>
    <w:rsid w:val="00CF2D57"/>
    <w:rsid w:val="00CF60AD"/>
    <w:rsid w:val="00D0466E"/>
    <w:rsid w:val="00D16691"/>
    <w:rsid w:val="00D16758"/>
    <w:rsid w:val="00D22DC2"/>
    <w:rsid w:val="00D25E48"/>
    <w:rsid w:val="00D304A0"/>
    <w:rsid w:val="00D356F5"/>
    <w:rsid w:val="00D37517"/>
    <w:rsid w:val="00D61E42"/>
    <w:rsid w:val="00D62314"/>
    <w:rsid w:val="00D6232D"/>
    <w:rsid w:val="00DA07C4"/>
    <w:rsid w:val="00DC0C61"/>
    <w:rsid w:val="00DC3B22"/>
    <w:rsid w:val="00DD3216"/>
    <w:rsid w:val="00DE22A9"/>
    <w:rsid w:val="00DE5825"/>
    <w:rsid w:val="00DF69DF"/>
    <w:rsid w:val="00DF7D0C"/>
    <w:rsid w:val="00E160F1"/>
    <w:rsid w:val="00E232C8"/>
    <w:rsid w:val="00E3286C"/>
    <w:rsid w:val="00E3603B"/>
    <w:rsid w:val="00E65F93"/>
    <w:rsid w:val="00E74E6C"/>
    <w:rsid w:val="00E85577"/>
    <w:rsid w:val="00E93070"/>
    <w:rsid w:val="00EB2265"/>
    <w:rsid w:val="00EC20DB"/>
    <w:rsid w:val="00EC2194"/>
    <w:rsid w:val="00ED4F6A"/>
    <w:rsid w:val="00EE5D89"/>
    <w:rsid w:val="00EF5072"/>
    <w:rsid w:val="00EF5B51"/>
    <w:rsid w:val="00EF79C2"/>
    <w:rsid w:val="00F31EBC"/>
    <w:rsid w:val="00F41D9F"/>
    <w:rsid w:val="00F45189"/>
    <w:rsid w:val="00F634B3"/>
    <w:rsid w:val="00F72A2E"/>
    <w:rsid w:val="00F813B6"/>
    <w:rsid w:val="00F830CA"/>
    <w:rsid w:val="00F85440"/>
    <w:rsid w:val="00FC12E8"/>
    <w:rsid w:val="00FC7C6E"/>
    <w:rsid w:val="00FD16D0"/>
    <w:rsid w:val="00FD2670"/>
    <w:rsid w:val="00FE541C"/>
    <w:rsid w:val="00FE57DF"/>
    <w:rsid w:val="10541A16"/>
    <w:rsid w:val="2C08CB3F"/>
    <w:rsid w:val="33EF19E5"/>
    <w:rsid w:val="5C95EFA7"/>
    <w:rsid w:val="6A59B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F126"/>
  <w15:docId w15:val="{F0010FC7-FC37-497A-AA12-74B872B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797"/>
    <w:rPr>
      <w:rFonts w:ascii="Arial" w:eastAsia="Arial" w:hAnsi="Arial" w:cs="Arial"/>
    </w:rPr>
  </w:style>
  <w:style w:type="paragraph" w:styleId="Heading1">
    <w:name w:val="heading 1"/>
    <w:basedOn w:val="Normal"/>
    <w:uiPriority w:val="1"/>
    <w:qFormat/>
    <w:pPr>
      <w:spacing w:before="87"/>
      <w:ind w:left="135" w:right="151"/>
      <w:jc w:val="center"/>
      <w:outlineLvl w:val="0"/>
    </w:pPr>
    <w:rPr>
      <w:rFonts w:ascii="Verdana" w:eastAsia="Verdana" w:hAnsi="Verdana" w:cs="Verdana"/>
      <w:b/>
      <w:bCs/>
      <w:sz w:val="30"/>
      <w:szCs w:val="30"/>
    </w:rPr>
  </w:style>
  <w:style w:type="paragraph" w:styleId="Heading2">
    <w:name w:val="heading 2"/>
    <w:basedOn w:val="Normal"/>
    <w:uiPriority w:val="1"/>
    <w:qFormat/>
    <w:rsid w:val="00A06797"/>
    <w:pPr>
      <w:spacing w:before="240" w:after="120"/>
      <w:ind w:left="134"/>
      <w:outlineLvl w:val="1"/>
    </w:pPr>
    <w:rPr>
      <w:b/>
      <w:bCs/>
      <w:sz w:val="26"/>
      <w:szCs w:val="26"/>
    </w:rPr>
  </w:style>
  <w:style w:type="paragraph" w:styleId="Heading3">
    <w:name w:val="heading 3"/>
    <w:basedOn w:val="Normal"/>
    <w:next w:val="Normal"/>
    <w:link w:val="Heading3Char"/>
    <w:uiPriority w:val="9"/>
    <w:unhideWhenUsed/>
    <w:qFormat/>
    <w:rsid w:val="00A06797"/>
    <w:pPr>
      <w:spacing w:before="240" w:after="120"/>
      <w:ind w:left="49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31057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DA0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280"/>
    <w:rPr>
      <w:sz w:val="16"/>
      <w:szCs w:val="16"/>
    </w:rPr>
  </w:style>
  <w:style w:type="paragraph" w:styleId="CommentText">
    <w:name w:val="annotation text"/>
    <w:basedOn w:val="Normal"/>
    <w:link w:val="CommentTextChar"/>
    <w:uiPriority w:val="99"/>
    <w:semiHidden/>
    <w:unhideWhenUsed/>
    <w:rsid w:val="00221280"/>
    <w:rPr>
      <w:sz w:val="20"/>
      <w:szCs w:val="20"/>
    </w:rPr>
  </w:style>
  <w:style w:type="character" w:customStyle="1" w:styleId="CommentTextChar">
    <w:name w:val="Comment Text Char"/>
    <w:basedOn w:val="DefaultParagraphFont"/>
    <w:link w:val="CommentText"/>
    <w:uiPriority w:val="99"/>
    <w:semiHidden/>
    <w:rsid w:val="002212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280"/>
    <w:rPr>
      <w:b/>
      <w:bCs/>
    </w:rPr>
  </w:style>
  <w:style w:type="character" w:customStyle="1" w:styleId="CommentSubjectChar">
    <w:name w:val="Comment Subject Char"/>
    <w:basedOn w:val="CommentTextChar"/>
    <w:link w:val="CommentSubject"/>
    <w:uiPriority w:val="99"/>
    <w:semiHidden/>
    <w:rsid w:val="00221280"/>
    <w:rPr>
      <w:rFonts w:ascii="Arial" w:eastAsia="Arial" w:hAnsi="Arial" w:cs="Arial"/>
      <w:b/>
      <w:bCs/>
      <w:sz w:val="20"/>
      <w:szCs w:val="20"/>
    </w:rPr>
  </w:style>
  <w:style w:type="character" w:styleId="Hyperlink">
    <w:name w:val="Hyperlink"/>
    <w:basedOn w:val="DefaultParagraphFont"/>
    <w:uiPriority w:val="99"/>
    <w:unhideWhenUsed/>
    <w:rsid w:val="00A06797"/>
    <w:rPr>
      <w:color w:val="0000FF" w:themeColor="hyperlink"/>
      <w:u w:val="single"/>
    </w:rPr>
  </w:style>
  <w:style w:type="character" w:customStyle="1" w:styleId="BodyTextChar">
    <w:name w:val="Body Text Char"/>
    <w:basedOn w:val="DefaultParagraphFont"/>
    <w:link w:val="BodyText"/>
    <w:uiPriority w:val="1"/>
    <w:rsid w:val="00A06797"/>
    <w:rPr>
      <w:rFonts w:ascii="Arial" w:eastAsia="Arial" w:hAnsi="Arial" w:cs="Arial"/>
    </w:rPr>
  </w:style>
  <w:style w:type="character" w:customStyle="1" w:styleId="Heading3Char">
    <w:name w:val="Heading 3 Char"/>
    <w:basedOn w:val="DefaultParagraphFont"/>
    <w:link w:val="Heading3"/>
    <w:uiPriority w:val="9"/>
    <w:rsid w:val="00A06797"/>
    <w:rPr>
      <w:rFonts w:ascii="Arial" w:eastAsia="Arial" w:hAnsi="Arial" w:cs="Arial"/>
      <w:b/>
    </w:rPr>
  </w:style>
  <w:style w:type="paragraph" w:styleId="FootnoteText">
    <w:name w:val="footnote text"/>
    <w:basedOn w:val="Normal"/>
    <w:link w:val="FootnoteTextChar"/>
    <w:uiPriority w:val="99"/>
    <w:semiHidden/>
    <w:unhideWhenUsed/>
    <w:rsid w:val="0091643F"/>
    <w:rPr>
      <w:sz w:val="20"/>
      <w:szCs w:val="20"/>
    </w:rPr>
  </w:style>
  <w:style w:type="character" w:customStyle="1" w:styleId="FootnoteTextChar">
    <w:name w:val="Footnote Text Char"/>
    <w:basedOn w:val="DefaultParagraphFont"/>
    <w:link w:val="FootnoteText"/>
    <w:uiPriority w:val="99"/>
    <w:semiHidden/>
    <w:rsid w:val="0091643F"/>
    <w:rPr>
      <w:rFonts w:ascii="Arial" w:eastAsia="Arial" w:hAnsi="Arial" w:cs="Arial"/>
      <w:sz w:val="20"/>
      <w:szCs w:val="20"/>
    </w:rPr>
  </w:style>
  <w:style w:type="character" w:styleId="FootnoteReference">
    <w:name w:val="footnote reference"/>
    <w:basedOn w:val="DefaultParagraphFont"/>
    <w:uiPriority w:val="99"/>
    <w:semiHidden/>
    <w:unhideWhenUsed/>
    <w:rsid w:val="0091643F"/>
    <w:rPr>
      <w:vertAlign w:val="superscript"/>
    </w:rPr>
  </w:style>
  <w:style w:type="paragraph" w:styleId="NoSpacing">
    <w:name w:val="No Spacing"/>
    <w:uiPriority w:val="1"/>
    <w:qFormat/>
    <w:rsid w:val="00AE0EEC"/>
    <w:rPr>
      <w:rFonts w:ascii="Arial" w:eastAsia="Arial" w:hAnsi="Arial" w:cs="Arial"/>
    </w:rPr>
  </w:style>
  <w:style w:type="character" w:styleId="FollowedHyperlink">
    <w:name w:val="FollowedHyperlink"/>
    <w:basedOn w:val="DefaultParagraphFont"/>
    <w:uiPriority w:val="99"/>
    <w:semiHidden/>
    <w:unhideWhenUsed/>
    <w:rsid w:val="006F44F1"/>
    <w:rPr>
      <w:color w:val="800080" w:themeColor="followedHyperlink"/>
      <w:u w:val="single"/>
    </w:rPr>
  </w:style>
  <w:style w:type="paragraph" w:customStyle="1" w:styleId="Default">
    <w:name w:val="Default"/>
    <w:rsid w:val="00460BD3"/>
    <w:pPr>
      <w:widowControl/>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315B1"/>
    <w:rPr>
      <w:color w:val="605E5C"/>
      <w:shd w:val="clear" w:color="auto" w:fill="E1DFDD"/>
    </w:rPr>
  </w:style>
  <w:style w:type="character" w:customStyle="1" w:styleId="UnresolvedMention">
    <w:name w:val="Unresolved Mention"/>
    <w:basedOn w:val="DefaultParagraphFont"/>
    <w:uiPriority w:val="99"/>
    <w:semiHidden/>
    <w:unhideWhenUsed/>
    <w:rsid w:val="00A4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3440">
      <w:bodyDiv w:val="1"/>
      <w:marLeft w:val="0"/>
      <w:marRight w:val="0"/>
      <w:marTop w:val="0"/>
      <w:marBottom w:val="0"/>
      <w:divBdr>
        <w:top w:val="none" w:sz="0" w:space="0" w:color="auto"/>
        <w:left w:val="none" w:sz="0" w:space="0" w:color="auto"/>
        <w:bottom w:val="none" w:sz="0" w:space="0" w:color="auto"/>
        <w:right w:val="none" w:sz="0" w:space="0" w:color="auto"/>
      </w:divBdr>
    </w:div>
    <w:div w:id="1066611236">
      <w:bodyDiv w:val="1"/>
      <w:marLeft w:val="0"/>
      <w:marRight w:val="0"/>
      <w:marTop w:val="0"/>
      <w:marBottom w:val="0"/>
      <w:divBdr>
        <w:top w:val="none" w:sz="0" w:space="0" w:color="auto"/>
        <w:left w:val="none" w:sz="0" w:space="0" w:color="auto"/>
        <w:bottom w:val="none" w:sz="0" w:space="0" w:color="auto"/>
        <w:right w:val="none" w:sz="0" w:space="0" w:color="auto"/>
      </w:divBdr>
    </w:div>
    <w:div w:id="1116099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Guidance-on-Isolation-and-Quarantine-for-COVID-19-Contact-Tracing.aspx'" TargetMode="External"/><Relationship Id="rId18" Type="http://schemas.openxmlformats.org/officeDocument/2006/relationships/hyperlink" Target="https://dhs.lacounty.gov/covid-19/tes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guidance-for-face-coverings.aspx" TargetMode="External"/><Relationship Id="rId17" Type="http://schemas.openxmlformats.org/officeDocument/2006/relationships/hyperlink" Target="https://www.cdph.ca.gov/Programs/CID/DCDC/Pages/COVID-19/Interim-Guidance-for-Ventilation-Filtration-and-Air-Quality-in-Indoor-Environments.aspx" TargetMode="External"/><Relationship Id="rId2" Type="http://schemas.openxmlformats.org/officeDocument/2006/relationships/customXml" Target="../customXml/item2.xml"/><Relationship Id="rId16" Type="http://schemas.openxmlformats.org/officeDocument/2006/relationships/hyperlink" Target="https://www.cdph.ca.gov/Programs/CID/DCDC/Pages/COVID-19/Interim-Guidance-for-Ventilation-Filtration-and-Air-Quality-in-Indoor-Environmen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5" Type="http://schemas.openxmlformats.org/officeDocument/2006/relationships/numbering" Target="numbering.xml"/><Relationship Id="rId15" Type="http://schemas.openxmlformats.org/officeDocument/2006/relationships/hyperlink" Target="https://www.cdph.ca.gov/Programs/CID/DCDC/Pages/COVID-19/guidance-for-face-covering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12" ma:contentTypeDescription="Create a new document." ma:contentTypeScope="" ma:versionID="111362b5b0e83bfbed8009e411d6bd2b">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7caa509e4c6f402e4d63315eb9bddf2d"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BA4E-EB72-4927-AC52-22221413C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60B1F-DC00-4231-9C94-17EFA53DE657}">
  <ds:schemaRefs>
    <ds:schemaRef ds:uri="http://schemas.microsoft.com/sharepoint/v3/contenttype/forms"/>
  </ds:schemaRefs>
</ds:datastoreItem>
</file>

<file path=customXml/itemProps3.xml><?xml version="1.0" encoding="utf-8"?>
<ds:datastoreItem xmlns:ds="http://schemas.openxmlformats.org/officeDocument/2006/customXml" ds:itemID="{1D027A79-32BD-4627-B318-D9FE3B441B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DB0D30-67FD-4AE2-B761-37693714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Model COVID-19 Prevention Program ETS (CPP)</vt:lpstr>
    </vt:vector>
  </TitlesOfParts>
  <Company>DIR</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 ETS (CPP)</dc:title>
  <dc:creator>DOSH@dir.ca.gov</dc:creator>
  <cp:keywords>ETS, CPP, COVID, MODEL, PREVENTION, PROGRAM, EMERGENCY TEMPORARY STANDARDS, REVISION, CALOSHA</cp:keywords>
  <dc:description>May 2022 revision</dc:description>
  <cp:lastModifiedBy>Paul Fitzgerald</cp:lastModifiedBy>
  <cp:revision>3</cp:revision>
  <dcterms:created xsi:type="dcterms:W3CDTF">2022-09-01T09:01:00Z</dcterms:created>
  <dcterms:modified xsi:type="dcterms:W3CDTF">2022-09-05T04:53:00Z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Adobe InDesign 15.1 (Windows)</vt:lpwstr>
  </property>
  <property fmtid="{D5CDD505-2E9C-101B-9397-08002B2CF9AE}" pid="4" name="LastSaved">
    <vt:filetime>2021-06-24T00:00:00Z</vt:filetime>
  </property>
  <property fmtid="{D5CDD505-2E9C-101B-9397-08002B2CF9AE}" pid="5" name="ContentTypeId">
    <vt:lpwstr>0x010100DBE92B44393A014FB7C31235D8BC6895</vt:lpwstr>
  </property>
</Properties>
</file>